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BB" w:rsidRDefault="00C764BB" w:rsidP="00C764BB">
      <w:pPr>
        <w:ind w:left="1754" w:right="336"/>
        <w:jc w:val="center"/>
        <w:rPr>
          <w:rFonts w:ascii="Arial" w:hAnsi="Arial"/>
          <w:b/>
          <w:sz w:val="24"/>
        </w:rPr>
      </w:pPr>
      <w:r>
        <w:rPr>
          <w:rFonts w:ascii="Arial" w:hAnsi="Arial"/>
          <w:b/>
          <w:noProof/>
          <w:sz w:val="24"/>
          <w:lang w:eastAsia="el-GR"/>
        </w:rPr>
        <w:drawing>
          <wp:anchor distT="0" distB="0" distL="0" distR="0" simplePos="0" relativeHeight="251662336" behindDoc="1" locked="0" layoutInCell="1" allowOverlap="1">
            <wp:simplePos x="0" y="0"/>
            <wp:positionH relativeFrom="page">
              <wp:posOffset>1221105</wp:posOffset>
            </wp:positionH>
            <wp:positionV relativeFrom="paragraph">
              <wp:posOffset>-2540</wp:posOffset>
            </wp:positionV>
            <wp:extent cx="1446530" cy="808355"/>
            <wp:effectExtent l="1905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6530" cy="808355"/>
                    </a:xfrm>
                    <a:prstGeom prst="rect">
                      <a:avLst/>
                    </a:prstGeom>
                  </pic:spPr>
                </pic:pic>
              </a:graphicData>
            </a:graphic>
          </wp:anchor>
        </w:drawing>
      </w:r>
    </w:p>
    <w:p w:rsidR="00C764BB" w:rsidRDefault="00C764BB" w:rsidP="00C764BB">
      <w:pPr>
        <w:ind w:left="1754" w:right="336"/>
        <w:jc w:val="center"/>
        <w:rPr>
          <w:rFonts w:ascii="Arial" w:hAnsi="Arial"/>
          <w:b/>
          <w:sz w:val="24"/>
        </w:rPr>
      </w:pPr>
    </w:p>
    <w:p w:rsidR="00C764BB" w:rsidRDefault="00C764BB" w:rsidP="00C764BB">
      <w:pPr>
        <w:ind w:left="1754" w:right="336"/>
        <w:rPr>
          <w:rFonts w:ascii="Arial" w:hAnsi="Arial"/>
          <w:b/>
          <w:sz w:val="24"/>
        </w:rPr>
      </w:pPr>
    </w:p>
    <w:p w:rsidR="00C764BB" w:rsidRDefault="00C764BB" w:rsidP="00C764BB">
      <w:pPr>
        <w:ind w:left="1754" w:right="336"/>
        <w:jc w:val="center"/>
        <w:rPr>
          <w:rFonts w:ascii="Arial" w:hAnsi="Arial"/>
          <w:b/>
          <w:sz w:val="24"/>
        </w:rPr>
      </w:pPr>
    </w:p>
    <w:p w:rsidR="00C764BB" w:rsidRDefault="00C764BB" w:rsidP="00C764BB">
      <w:pPr>
        <w:ind w:left="1754" w:right="336"/>
        <w:jc w:val="center"/>
        <w:rPr>
          <w:rFonts w:ascii="Arial" w:hAnsi="Arial"/>
          <w:b/>
          <w:sz w:val="24"/>
        </w:rPr>
      </w:pPr>
    </w:p>
    <w:p w:rsidR="00C764BB" w:rsidRPr="0095233C" w:rsidRDefault="004928DE" w:rsidP="00C764BB">
      <w:pPr>
        <w:spacing w:before="90"/>
        <w:ind w:left="7340"/>
        <w:rPr>
          <w:sz w:val="18"/>
          <w:szCs w:val="18"/>
        </w:rPr>
      </w:pPr>
      <w:r w:rsidRPr="004928DE">
        <w:rPr>
          <w:sz w:val="18"/>
          <w:szCs w:val="18"/>
        </w:rPr>
        <w:t xml:space="preserve"> </w:t>
      </w:r>
      <w:r w:rsidR="00C764BB" w:rsidRPr="004928DE">
        <w:rPr>
          <w:sz w:val="18"/>
          <w:szCs w:val="18"/>
        </w:rPr>
        <w:t>Γιαννιτσά</w:t>
      </w:r>
      <w:r w:rsidR="00643514">
        <w:rPr>
          <w:sz w:val="18"/>
          <w:szCs w:val="18"/>
        </w:rPr>
        <w:t xml:space="preserve"> </w:t>
      </w:r>
      <w:r w:rsidR="00B34FF2">
        <w:rPr>
          <w:sz w:val="18"/>
          <w:szCs w:val="18"/>
        </w:rPr>
        <w:t>4-08-2022</w:t>
      </w:r>
    </w:p>
    <w:p w:rsidR="00C764BB" w:rsidRPr="002E6B14" w:rsidRDefault="00C764BB" w:rsidP="00C764BB">
      <w:pPr>
        <w:tabs>
          <w:tab w:val="left" w:pos="7374"/>
        </w:tabs>
        <w:ind w:left="1700"/>
        <w:rPr>
          <w:sz w:val="18"/>
          <w:szCs w:val="18"/>
        </w:rPr>
      </w:pPr>
      <w:proofErr w:type="spellStart"/>
      <w:r w:rsidRPr="004928DE">
        <w:rPr>
          <w:sz w:val="18"/>
          <w:szCs w:val="18"/>
        </w:rPr>
        <w:t>Διευθ</w:t>
      </w:r>
      <w:proofErr w:type="spellEnd"/>
      <w:r w:rsidRPr="004928DE">
        <w:rPr>
          <w:sz w:val="18"/>
          <w:szCs w:val="18"/>
        </w:rPr>
        <w:t>/</w:t>
      </w:r>
      <w:proofErr w:type="spellStart"/>
      <w:r w:rsidRPr="004928DE">
        <w:rPr>
          <w:sz w:val="18"/>
          <w:szCs w:val="18"/>
        </w:rPr>
        <w:t>νση</w:t>
      </w:r>
      <w:proofErr w:type="spellEnd"/>
      <w:r w:rsidRPr="004928DE">
        <w:rPr>
          <w:sz w:val="18"/>
          <w:szCs w:val="18"/>
        </w:rPr>
        <w:t>:</w:t>
      </w:r>
      <w:r w:rsidRPr="004928DE">
        <w:rPr>
          <w:spacing w:val="-2"/>
          <w:sz w:val="18"/>
          <w:szCs w:val="18"/>
        </w:rPr>
        <w:t xml:space="preserve"> </w:t>
      </w:r>
      <w:proofErr w:type="spellStart"/>
      <w:r w:rsidRPr="004928DE">
        <w:rPr>
          <w:sz w:val="18"/>
          <w:szCs w:val="18"/>
        </w:rPr>
        <w:t>Κ.Ασμανίδη</w:t>
      </w:r>
      <w:proofErr w:type="spellEnd"/>
      <w:r w:rsidRPr="004928DE">
        <w:rPr>
          <w:spacing w:val="2"/>
          <w:sz w:val="18"/>
          <w:szCs w:val="18"/>
        </w:rPr>
        <w:t xml:space="preserve"> </w:t>
      </w:r>
      <w:r w:rsidRPr="004928DE">
        <w:rPr>
          <w:sz w:val="18"/>
          <w:szCs w:val="18"/>
        </w:rPr>
        <w:t>2</w:t>
      </w:r>
      <w:r w:rsidRPr="004928DE">
        <w:rPr>
          <w:sz w:val="18"/>
          <w:szCs w:val="18"/>
        </w:rPr>
        <w:tab/>
        <w:t xml:space="preserve">Αριθ. </w:t>
      </w:r>
      <w:proofErr w:type="spellStart"/>
      <w:r w:rsidRPr="004928DE">
        <w:rPr>
          <w:sz w:val="18"/>
          <w:szCs w:val="18"/>
        </w:rPr>
        <w:t>Πρωτ</w:t>
      </w:r>
      <w:proofErr w:type="spellEnd"/>
      <w:r w:rsidRPr="004928DE">
        <w:rPr>
          <w:spacing w:val="1"/>
          <w:sz w:val="18"/>
          <w:szCs w:val="18"/>
        </w:rPr>
        <w:t xml:space="preserve"> </w:t>
      </w:r>
      <w:r w:rsidRPr="004928DE">
        <w:rPr>
          <w:sz w:val="18"/>
          <w:szCs w:val="18"/>
        </w:rPr>
        <w:t>:</w:t>
      </w:r>
      <w:r w:rsidR="00B34FF2">
        <w:rPr>
          <w:sz w:val="18"/>
          <w:szCs w:val="18"/>
        </w:rPr>
        <w:t>860</w:t>
      </w:r>
    </w:p>
    <w:p w:rsidR="00C764BB" w:rsidRPr="004928DE" w:rsidRDefault="00C764BB" w:rsidP="00C764BB">
      <w:pPr>
        <w:ind w:left="1700"/>
        <w:rPr>
          <w:sz w:val="18"/>
          <w:szCs w:val="18"/>
        </w:rPr>
      </w:pPr>
      <w:proofErr w:type="spellStart"/>
      <w:r w:rsidRPr="004928DE">
        <w:rPr>
          <w:sz w:val="18"/>
          <w:szCs w:val="18"/>
        </w:rPr>
        <w:t>Τηλ</w:t>
      </w:r>
      <w:proofErr w:type="spellEnd"/>
      <w:r w:rsidRPr="004928DE">
        <w:rPr>
          <w:sz w:val="18"/>
          <w:szCs w:val="18"/>
        </w:rPr>
        <w:t>: 2382084380-371</w:t>
      </w:r>
    </w:p>
    <w:p w:rsidR="00C764BB" w:rsidRPr="004928DE" w:rsidRDefault="00C764BB" w:rsidP="00C764BB">
      <w:pPr>
        <w:ind w:left="1700"/>
        <w:rPr>
          <w:sz w:val="18"/>
          <w:szCs w:val="18"/>
        </w:rPr>
      </w:pPr>
      <w:r w:rsidRPr="004928DE">
        <w:rPr>
          <w:sz w:val="18"/>
          <w:szCs w:val="18"/>
        </w:rPr>
        <w:t>2382024434</w:t>
      </w:r>
    </w:p>
    <w:p w:rsidR="004219FC" w:rsidRDefault="004219FC" w:rsidP="004219FC">
      <w:pPr>
        <w:pStyle w:val="1"/>
        <w:ind w:left="3104" w:right="1166"/>
        <w:jc w:val="center"/>
        <w:rPr>
          <w:rFonts w:ascii="Verdana" w:hAnsi="Verdana"/>
          <w:sz w:val="18"/>
          <w:szCs w:val="18"/>
        </w:rPr>
      </w:pPr>
    </w:p>
    <w:p w:rsidR="004219FC" w:rsidRDefault="004219FC" w:rsidP="004219FC">
      <w:pPr>
        <w:pStyle w:val="1"/>
        <w:ind w:left="3104" w:right="1166"/>
        <w:jc w:val="center"/>
        <w:rPr>
          <w:rFonts w:ascii="Verdana" w:hAnsi="Verdana"/>
          <w:sz w:val="18"/>
          <w:szCs w:val="18"/>
        </w:rPr>
      </w:pPr>
    </w:p>
    <w:p w:rsidR="004219FC" w:rsidRPr="004219FC" w:rsidRDefault="004219FC" w:rsidP="00D70E23">
      <w:pPr>
        <w:pStyle w:val="1"/>
        <w:ind w:left="0" w:right="1166"/>
        <w:jc w:val="center"/>
        <w:rPr>
          <w:rFonts w:ascii="Verdana" w:hAnsi="Verdana"/>
          <w:sz w:val="18"/>
          <w:szCs w:val="18"/>
        </w:rPr>
      </w:pPr>
      <w:r w:rsidRPr="004219FC">
        <w:rPr>
          <w:rFonts w:ascii="Verdana" w:hAnsi="Verdana"/>
          <w:sz w:val="18"/>
          <w:szCs w:val="18"/>
        </w:rPr>
        <w:t>ΑΝΑΚΟΙΝΩΣΗ</w:t>
      </w:r>
    </w:p>
    <w:p w:rsidR="0095233C" w:rsidRPr="0095233C" w:rsidRDefault="004219FC" w:rsidP="0095233C">
      <w:pPr>
        <w:ind w:right="1166"/>
        <w:jc w:val="center"/>
        <w:rPr>
          <w:b/>
          <w:sz w:val="18"/>
          <w:szCs w:val="18"/>
        </w:rPr>
      </w:pPr>
      <w:r w:rsidRPr="004219FC">
        <w:rPr>
          <w:b/>
          <w:sz w:val="18"/>
          <w:szCs w:val="18"/>
        </w:rPr>
        <w:t>Πρό</w:t>
      </w:r>
      <w:r w:rsidR="00B34FF2">
        <w:rPr>
          <w:b/>
          <w:sz w:val="18"/>
          <w:szCs w:val="18"/>
        </w:rPr>
        <w:t>σληψης Ωρομίσθιου Προσωπικού (28</w:t>
      </w:r>
      <w:r w:rsidRPr="004219FC">
        <w:rPr>
          <w:b/>
          <w:sz w:val="18"/>
          <w:szCs w:val="18"/>
        </w:rPr>
        <w:t xml:space="preserve"> ατόμων Καθηγητών Μουσικής διδασκαλίας – 1</w:t>
      </w:r>
      <w:r w:rsidR="008E3DF8">
        <w:rPr>
          <w:b/>
          <w:sz w:val="18"/>
          <w:szCs w:val="18"/>
        </w:rPr>
        <w:t xml:space="preserve"> άτομο</w:t>
      </w:r>
    </w:p>
    <w:p w:rsidR="004219FC" w:rsidRPr="004219FC" w:rsidRDefault="008E3DF8" w:rsidP="0095233C">
      <w:pPr>
        <w:ind w:right="1166"/>
        <w:jc w:val="center"/>
        <w:rPr>
          <w:b/>
          <w:sz w:val="18"/>
          <w:szCs w:val="18"/>
        </w:rPr>
      </w:pPr>
      <w:r>
        <w:rPr>
          <w:b/>
          <w:sz w:val="18"/>
          <w:szCs w:val="18"/>
        </w:rPr>
        <w:t>Καθηγητή Πληροφορικής - 4</w:t>
      </w:r>
      <w:r w:rsidR="004219FC" w:rsidRPr="004219FC">
        <w:rPr>
          <w:b/>
          <w:sz w:val="18"/>
          <w:szCs w:val="18"/>
        </w:rPr>
        <w:t xml:space="preserve"> άτομα Εκπαιδευτών καλλιτεχνικών εργαστηρίων) με σύμβαση εργασίας Ιδιωτικού Δικαίου Ορισμένου Χρόνου</w:t>
      </w:r>
    </w:p>
    <w:p w:rsidR="004219FC" w:rsidRPr="004219FC" w:rsidRDefault="004219FC" w:rsidP="0095233C">
      <w:pPr>
        <w:pStyle w:val="a3"/>
        <w:ind w:left="0"/>
        <w:jc w:val="center"/>
        <w:rPr>
          <w:b/>
          <w:sz w:val="18"/>
          <w:szCs w:val="18"/>
        </w:rPr>
      </w:pPr>
    </w:p>
    <w:p w:rsidR="004219FC" w:rsidRPr="004219FC" w:rsidRDefault="004219FC" w:rsidP="0095233C">
      <w:pPr>
        <w:pStyle w:val="a3"/>
        <w:spacing w:before="5"/>
        <w:ind w:left="0"/>
        <w:jc w:val="center"/>
        <w:rPr>
          <w:b/>
          <w:sz w:val="18"/>
          <w:szCs w:val="18"/>
        </w:rPr>
      </w:pPr>
    </w:p>
    <w:p w:rsidR="004219FC" w:rsidRPr="004219FC" w:rsidRDefault="004219FC" w:rsidP="0095233C">
      <w:pPr>
        <w:ind w:right="1165"/>
        <w:jc w:val="center"/>
        <w:rPr>
          <w:b/>
          <w:sz w:val="18"/>
          <w:szCs w:val="18"/>
        </w:rPr>
      </w:pPr>
      <w:r w:rsidRPr="004219FC">
        <w:rPr>
          <w:b/>
          <w:sz w:val="18"/>
          <w:szCs w:val="18"/>
        </w:rPr>
        <w:t>Ο ΠΡΟΕΔΡΟΣ ΤΟΥ ΝΠΙΔ ΜΕ ΤΗΝ ΕΠΩΝΥΜΙΑ</w:t>
      </w:r>
    </w:p>
    <w:p w:rsidR="004219FC" w:rsidRPr="004219FC" w:rsidRDefault="004219FC" w:rsidP="0095233C">
      <w:pPr>
        <w:ind w:right="1166"/>
        <w:jc w:val="center"/>
        <w:rPr>
          <w:b/>
          <w:sz w:val="18"/>
          <w:szCs w:val="18"/>
        </w:rPr>
      </w:pPr>
      <w:r w:rsidRPr="004219FC">
        <w:rPr>
          <w:b/>
          <w:sz w:val="18"/>
          <w:szCs w:val="18"/>
        </w:rPr>
        <w:t>ΔΗΜΟΤΙΚΗ ΚΟΙΝΩΦΕΛΗΣ ΕΠΙΧΕΙΡΗΣΗ ΠΟΛΙΤΙΣΜΟΥ ΚΑΙ ΑΝΑΠΤΥΞΗΣ ΠΕΛΛΑΣ</w:t>
      </w:r>
    </w:p>
    <w:p w:rsidR="00C764BB" w:rsidRDefault="00C764BB" w:rsidP="0095233C">
      <w:pPr>
        <w:ind w:right="336"/>
        <w:jc w:val="center"/>
        <w:rPr>
          <w:rFonts w:ascii="Arial" w:hAnsi="Arial"/>
          <w:b/>
          <w:sz w:val="24"/>
        </w:rPr>
      </w:pPr>
    </w:p>
    <w:p w:rsidR="00C764BB" w:rsidRPr="00FF457D" w:rsidRDefault="00C764BB" w:rsidP="00D70E23">
      <w:pPr>
        <w:spacing w:before="3" w:line="276" w:lineRule="exact"/>
        <w:rPr>
          <w:b/>
          <w:sz w:val="18"/>
          <w:szCs w:val="18"/>
        </w:rPr>
      </w:pPr>
      <w:r w:rsidRPr="00FF457D">
        <w:rPr>
          <w:b/>
          <w:sz w:val="18"/>
          <w:szCs w:val="18"/>
        </w:rPr>
        <w:t>Έχοντας υπόψη:</w:t>
      </w:r>
    </w:p>
    <w:p w:rsidR="00C764BB" w:rsidRPr="00FF457D" w:rsidRDefault="00C764BB" w:rsidP="00D70E23">
      <w:pPr>
        <w:pStyle w:val="a4"/>
        <w:numPr>
          <w:ilvl w:val="0"/>
          <w:numId w:val="14"/>
        </w:numPr>
        <w:tabs>
          <w:tab w:val="left" w:pos="2655"/>
        </w:tabs>
        <w:spacing w:line="266" w:lineRule="exact"/>
        <w:rPr>
          <w:sz w:val="18"/>
          <w:szCs w:val="18"/>
        </w:rPr>
      </w:pPr>
      <w:r w:rsidRPr="00FF457D">
        <w:rPr>
          <w:sz w:val="18"/>
          <w:szCs w:val="18"/>
        </w:rPr>
        <w:t>Τις διατάξεις του Π.Δ.524/80 (ΦΕΚ</w:t>
      </w:r>
      <w:r w:rsidRPr="00FF457D">
        <w:rPr>
          <w:spacing w:val="-3"/>
          <w:sz w:val="18"/>
          <w:szCs w:val="18"/>
        </w:rPr>
        <w:t xml:space="preserve"> </w:t>
      </w:r>
      <w:r w:rsidRPr="00FF457D">
        <w:rPr>
          <w:sz w:val="18"/>
          <w:szCs w:val="18"/>
        </w:rPr>
        <w:t>143/Α).</w:t>
      </w:r>
    </w:p>
    <w:p w:rsidR="00C764BB" w:rsidRDefault="00C764BB" w:rsidP="00D70E23">
      <w:pPr>
        <w:pStyle w:val="a4"/>
        <w:numPr>
          <w:ilvl w:val="0"/>
          <w:numId w:val="14"/>
        </w:numPr>
        <w:tabs>
          <w:tab w:val="left" w:pos="2655"/>
        </w:tabs>
        <w:spacing w:before="1"/>
        <w:ind w:right="224"/>
        <w:rPr>
          <w:sz w:val="18"/>
          <w:szCs w:val="18"/>
        </w:rPr>
      </w:pPr>
      <w:r w:rsidRPr="00FF457D">
        <w:rPr>
          <w:sz w:val="18"/>
          <w:szCs w:val="18"/>
        </w:rPr>
        <w:t>Τις διατάξεις του άρθρου 14 παρ. 2 του ν. 2190/94 όπως τροποποιήθηκε και ισχύει με το άρθρο 1 του ν.3833/2010, σύμφωνα με τις οποίες δεν υπάγονται στις διατάξεις των κεφαλαίων Α’ Β’ και Γ’ του ν. 2190/94 «Οι λογοτέχνες, καλλιτέχνες και δημοσιογράφοι για απασχολήσεις που προσιδιάζουν στην ιδιότητά</w:t>
      </w:r>
      <w:r w:rsidRPr="00FF457D">
        <w:rPr>
          <w:spacing w:val="-7"/>
          <w:sz w:val="18"/>
          <w:szCs w:val="18"/>
        </w:rPr>
        <w:t xml:space="preserve"> </w:t>
      </w:r>
      <w:r w:rsidRPr="00FF457D">
        <w:rPr>
          <w:sz w:val="18"/>
          <w:szCs w:val="18"/>
        </w:rPr>
        <w:t>τους».</w:t>
      </w:r>
    </w:p>
    <w:p w:rsidR="00B34FF2" w:rsidRPr="00171E75" w:rsidRDefault="00B34FF2" w:rsidP="00B34FF2">
      <w:pPr>
        <w:pStyle w:val="a4"/>
        <w:numPr>
          <w:ilvl w:val="0"/>
          <w:numId w:val="14"/>
        </w:numPr>
        <w:tabs>
          <w:tab w:val="left" w:pos="2655"/>
        </w:tabs>
        <w:spacing w:before="1"/>
        <w:ind w:right="224"/>
        <w:rPr>
          <w:sz w:val="18"/>
          <w:szCs w:val="18"/>
        </w:rPr>
      </w:pPr>
      <w:r w:rsidRPr="00171E75">
        <w:rPr>
          <w:sz w:val="18"/>
          <w:szCs w:val="18"/>
        </w:rPr>
        <w:t>Τις διατάξεις των άρθρων 38 έως και 42 του Ν.4765/2021 ( ΦΕΚ6Α’)</w:t>
      </w:r>
    </w:p>
    <w:p w:rsidR="00C764BB" w:rsidRPr="00FF457D" w:rsidRDefault="00C764BB" w:rsidP="00D70E23">
      <w:pPr>
        <w:pStyle w:val="a3"/>
        <w:numPr>
          <w:ilvl w:val="0"/>
          <w:numId w:val="14"/>
        </w:numPr>
        <w:ind w:right="233"/>
        <w:rPr>
          <w:sz w:val="18"/>
          <w:szCs w:val="18"/>
        </w:rPr>
      </w:pPr>
      <w:r w:rsidRPr="00FF457D">
        <w:rPr>
          <w:sz w:val="18"/>
          <w:szCs w:val="18"/>
        </w:rPr>
        <w:t>Το με ΔΙΠΠ/Φ.1.9/539/11506/31-05-2010 έγγραφο του ΥΠ.ΕΣ.Α. &amp; Η.Δ σύμφωνα με το οποίο εξακολουθούν να ισχύουν οι διατάξεις του Π.Δ 524/80 για προσωπικό που εξαιρείται των ρυθμίσεων του ν. 3812/09 (καλλιτεχνικό προσωπικό)</w:t>
      </w:r>
    </w:p>
    <w:p w:rsidR="00C764BB" w:rsidRPr="00FF457D" w:rsidRDefault="004C7986" w:rsidP="00D70E23">
      <w:pPr>
        <w:pStyle w:val="a4"/>
        <w:numPr>
          <w:ilvl w:val="0"/>
          <w:numId w:val="14"/>
        </w:numPr>
        <w:tabs>
          <w:tab w:val="left" w:pos="2655"/>
        </w:tabs>
        <w:ind w:right="226"/>
        <w:rPr>
          <w:sz w:val="18"/>
          <w:szCs w:val="18"/>
        </w:rPr>
      </w:pPr>
      <w:r>
        <w:rPr>
          <w:sz w:val="18"/>
          <w:szCs w:val="18"/>
        </w:rPr>
        <w:t>Τις</w:t>
      </w:r>
      <w:r w:rsidR="004219FC">
        <w:rPr>
          <w:sz w:val="18"/>
          <w:szCs w:val="18"/>
        </w:rPr>
        <w:t xml:space="preserve"> υπ’ </w:t>
      </w:r>
      <w:proofErr w:type="spellStart"/>
      <w:r w:rsidR="00B34FF2">
        <w:rPr>
          <w:sz w:val="18"/>
          <w:szCs w:val="18"/>
        </w:rPr>
        <w:t>αριθμ</w:t>
      </w:r>
      <w:proofErr w:type="spellEnd"/>
      <w:r w:rsidR="00B34FF2">
        <w:rPr>
          <w:sz w:val="18"/>
          <w:szCs w:val="18"/>
        </w:rPr>
        <w:t>. 46/2022,47/2022,48/2022</w:t>
      </w:r>
      <w:r w:rsidR="004219FC">
        <w:rPr>
          <w:sz w:val="18"/>
          <w:szCs w:val="18"/>
        </w:rPr>
        <w:t xml:space="preserve"> αποφάσεις</w:t>
      </w:r>
      <w:r w:rsidR="00C764BB" w:rsidRPr="00FF457D">
        <w:rPr>
          <w:sz w:val="18"/>
          <w:szCs w:val="18"/>
        </w:rPr>
        <w:t xml:space="preserve"> του Δ.Σ. της ΔΗΚΕΠΑΠ </w:t>
      </w:r>
      <w:r w:rsidR="00C764BB" w:rsidRPr="00FF457D">
        <w:rPr>
          <w:spacing w:val="-3"/>
          <w:sz w:val="18"/>
          <w:szCs w:val="18"/>
        </w:rPr>
        <w:t xml:space="preserve">για </w:t>
      </w:r>
      <w:r w:rsidR="00C764BB" w:rsidRPr="00FF457D">
        <w:rPr>
          <w:sz w:val="18"/>
          <w:szCs w:val="18"/>
        </w:rPr>
        <w:t xml:space="preserve">τη έγκριση δημοσίευσης πρόσκλησης εκδήλωσης ενδιαφέροντος για την πρόσληψη </w:t>
      </w:r>
      <w:r>
        <w:rPr>
          <w:sz w:val="18"/>
          <w:szCs w:val="18"/>
        </w:rPr>
        <w:t>καθηγητών μουσικών, καθηγητή σχολής πληροφορικής και εκπαιδευτών στα καλλιτεχνικά εργαστήρια.</w:t>
      </w:r>
    </w:p>
    <w:p w:rsidR="00C764BB" w:rsidRDefault="00C764BB" w:rsidP="00D70E23">
      <w:pPr>
        <w:pStyle w:val="a4"/>
        <w:numPr>
          <w:ilvl w:val="0"/>
          <w:numId w:val="14"/>
        </w:numPr>
        <w:tabs>
          <w:tab w:val="left" w:pos="2655"/>
        </w:tabs>
        <w:spacing w:before="1"/>
        <w:ind w:right="246"/>
        <w:rPr>
          <w:sz w:val="18"/>
          <w:szCs w:val="18"/>
        </w:rPr>
      </w:pPr>
      <w:r w:rsidRPr="00FF457D">
        <w:rPr>
          <w:sz w:val="18"/>
          <w:szCs w:val="18"/>
        </w:rPr>
        <w:t xml:space="preserve">Το γεγονός ότι στο σκέλος των εξόδων του προϋπολογισμού της ΔΗΚΕΠΑΠ με ΚΑΕ:60.00.02.00 με τίτλο «Τακτικές αποδοχές Ωδείου» </w:t>
      </w:r>
      <w:r w:rsidR="004C7986">
        <w:rPr>
          <w:sz w:val="18"/>
          <w:szCs w:val="18"/>
        </w:rPr>
        <w:t xml:space="preserve">, ΚΑΕ: 60.00.10.00 με τίτλο « Τακτικές αποδοχές εργαζομένων στη σχολή πληροφορικής» και τέλος στον ΚΑΕ: 60.00.07.00 με τίτλο «Τακτικές αποδοχές εργαζομένων στα καλλιτεχνικά εργαστήρια» </w:t>
      </w:r>
      <w:r w:rsidR="00B34FF2">
        <w:rPr>
          <w:sz w:val="18"/>
          <w:szCs w:val="18"/>
        </w:rPr>
        <w:t>οικονομικού έτους 2022</w:t>
      </w:r>
      <w:r w:rsidRPr="00FF457D">
        <w:rPr>
          <w:sz w:val="18"/>
          <w:szCs w:val="18"/>
        </w:rPr>
        <w:t xml:space="preserve"> έχουν εγγραφεί οι απαραίτητες πιστώσεις. Ανάλογες πιστώσεις θα εγγραφούν και στον προϋπολογισμό του</w:t>
      </w:r>
      <w:r w:rsidR="00B34FF2">
        <w:rPr>
          <w:sz w:val="18"/>
          <w:szCs w:val="18"/>
        </w:rPr>
        <w:t xml:space="preserve"> επόμενου οικονομικού έτους 2023</w:t>
      </w:r>
      <w:r w:rsidRPr="00FF457D">
        <w:rPr>
          <w:sz w:val="18"/>
          <w:szCs w:val="18"/>
        </w:rPr>
        <w:t xml:space="preserve"> επειδή οι συμβάσεις του εν λόγω προσωπικού λήγουν μετά την 31η</w:t>
      </w:r>
      <w:r w:rsidRPr="00FF457D">
        <w:rPr>
          <w:spacing w:val="-15"/>
          <w:sz w:val="18"/>
          <w:szCs w:val="18"/>
        </w:rPr>
        <w:t xml:space="preserve"> </w:t>
      </w:r>
      <w:r w:rsidR="00B34FF2">
        <w:rPr>
          <w:sz w:val="18"/>
          <w:szCs w:val="18"/>
        </w:rPr>
        <w:t>-12-2022</w:t>
      </w:r>
      <w:r w:rsidRPr="00FF457D">
        <w:rPr>
          <w:sz w:val="18"/>
          <w:szCs w:val="18"/>
        </w:rPr>
        <w:t>.</w:t>
      </w:r>
    </w:p>
    <w:p w:rsidR="00B34FF2" w:rsidRPr="00FF457D" w:rsidRDefault="00B34FF2" w:rsidP="00B34FF2">
      <w:pPr>
        <w:pStyle w:val="a4"/>
        <w:numPr>
          <w:ilvl w:val="0"/>
          <w:numId w:val="14"/>
        </w:numPr>
        <w:tabs>
          <w:tab w:val="left" w:pos="2655"/>
        </w:tabs>
        <w:ind w:right="937"/>
        <w:rPr>
          <w:sz w:val="18"/>
          <w:szCs w:val="18"/>
        </w:rPr>
      </w:pPr>
      <w:r>
        <w:rPr>
          <w:sz w:val="18"/>
          <w:szCs w:val="18"/>
        </w:rPr>
        <w:t xml:space="preserve">Την </w:t>
      </w:r>
      <w:proofErr w:type="spellStart"/>
      <w:r>
        <w:rPr>
          <w:sz w:val="18"/>
          <w:szCs w:val="18"/>
        </w:rPr>
        <w:t>υπ’αριθμ</w:t>
      </w:r>
      <w:proofErr w:type="spellEnd"/>
      <w:r>
        <w:rPr>
          <w:sz w:val="18"/>
          <w:szCs w:val="18"/>
        </w:rPr>
        <w:t>.</w:t>
      </w:r>
      <w:r w:rsidRPr="00FF457D">
        <w:rPr>
          <w:sz w:val="18"/>
          <w:szCs w:val="18"/>
        </w:rPr>
        <w:t xml:space="preserve"> </w:t>
      </w:r>
      <w:r>
        <w:rPr>
          <w:sz w:val="18"/>
          <w:szCs w:val="18"/>
        </w:rPr>
        <w:t>21545/01-04-2022</w:t>
      </w:r>
      <w:r>
        <w:rPr>
          <w:sz w:val="20"/>
          <w:szCs w:val="20"/>
        </w:rPr>
        <w:t xml:space="preserve"> </w:t>
      </w:r>
      <w:r w:rsidRPr="00FF457D">
        <w:rPr>
          <w:sz w:val="18"/>
          <w:szCs w:val="18"/>
        </w:rPr>
        <w:t>Απόφαση έγκρισης από το Υπουργείο Εσωτερικών τμήμα τοπικής αυτοδιοίκησης για το προσωπικό με σχέση εργασίας ΙΔΟΧ (ΜΕ</w:t>
      </w:r>
      <w:r w:rsidRPr="00FF457D">
        <w:rPr>
          <w:spacing w:val="-10"/>
          <w:sz w:val="18"/>
          <w:szCs w:val="18"/>
        </w:rPr>
        <w:t xml:space="preserve"> </w:t>
      </w:r>
      <w:r>
        <w:rPr>
          <w:sz w:val="18"/>
          <w:szCs w:val="18"/>
        </w:rPr>
        <w:t xml:space="preserve">ΑΝΤΙΤΙΜΟ) η οποία κοινοποιήθηκε με το </w:t>
      </w:r>
      <w:proofErr w:type="spellStart"/>
      <w:r>
        <w:rPr>
          <w:sz w:val="18"/>
          <w:szCs w:val="18"/>
        </w:rPr>
        <w:t>αριθ</w:t>
      </w:r>
      <w:proofErr w:type="spellEnd"/>
      <w:r>
        <w:rPr>
          <w:sz w:val="18"/>
          <w:szCs w:val="18"/>
        </w:rPr>
        <w:t xml:space="preserve"> πρωτ:22052/05-04-2022 έγγραφο του ΥΠ.ΕΣ.</w:t>
      </w:r>
    </w:p>
    <w:p w:rsidR="00B34FF2" w:rsidRPr="00FF457D" w:rsidRDefault="00B34FF2" w:rsidP="00D70E23">
      <w:pPr>
        <w:pStyle w:val="a4"/>
        <w:numPr>
          <w:ilvl w:val="0"/>
          <w:numId w:val="14"/>
        </w:numPr>
        <w:tabs>
          <w:tab w:val="left" w:pos="2655"/>
        </w:tabs>
        <w:spacing w:before="1"/>
        <w:ind w:right="246"/>
        <w:rPr>
          <w:sz w:val="18"/>
          <w:szCs w:val="18"/>
        </w:rPr>
      </w:pPr>
    </w:p>
    <w:p w:rsidR="00AF440D" w:rsidRDefault="00AF440D" w:rsidP="00AF440D">
      <w:pPr>
        <w:pStyle w:val="1"/>
        <w:spacing w:before="76"/>
        <w:rPr>
          <w:rFonts w:ascii="Tahoma" w:hAnsi="Tahoma"/>
        </w:rPr>
      </w:pPr>
      <w:r>
        <w:rPr>
          <w:rFonts w:ascii="Tahoma" w:hAnsi="Tahoma"/>
        </w:rPr>
        <w:t xml:space="preserve">                         ΠΙΝΑΚΑΣ Α΄</w:t>
      </w:r>
      <w:r>
        <w:rPr>
          <w:rFonts w:ascii="Tahoma" w:hAnsi="Tahoma"/>
          <w:spacing w:val="68"/>
        </w:rPr>
        <w:t xml:space="preserve"> </w:t>
      </w:r>
      <w:r>
        <w:rPr>
          <w:rFonts w:ascii="Tahoma" w:hAnsi="Tahoma"/>
        </w:rPr>
        <w:t>ΕΙΔΙΚΟΤΗΤΕΣ</w:t>
      </w:r>
    </w:p>
    <w:tbl>
      <w:tblPr>
        <w:tblStyle w:val="TableNormal"/>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2661"/>
        <w:gridCol w:w="2659"/>
        <w:gridCol w:w="2659"/>
      </w:tblGrid>
      <w:tr w:rsidR="00AF440D" w:rsidRPr="00D70E23" w:rsidTr="0018090A">
        <w:trPr>
          <w:trHeight w:val="484"/>
          <w:jc w:val="center"/>
        </w:trPr>
        <w:tc>
          <w:tcPr>
            <w:tcW w:w="2659" w:type="dxa"/>
            <w:vAlign w:val="center"/>
          </w:tcPr>
          <w:p w:rsidR="00AF440D" w:rsidRPr="008E3DF8" w:rsidRDefault="00AF440D" w:rsidP="0018090A">
            <w:pPr>
              <w:pStyle w:val="TableParagraph"/>
              <w:spacing w:before="9" w:line="240" w:lineRule="exact"/>
              <w:ind w:left="107" w:right="508"/>
              <w:rPr>
                <w:rFonts w:ascii="Verdana" w:hAnsi="Verdana"/>
                <w:b/>
                <w:sz w:val="18"/>
                <w:szCs w:val="18"/>
                <w:lang w:val="el-GR"/>
              </w:rPr>
            </w:pPr>
            <w:r w:rsidRPr="008E3DF8">
              <w:rPr>
                <w:rFonts w:ascii="Verdana" w:hAnsi="Verdana"/>
                <w:b/>
                <w:sz w:val="18"/>
                <w:szCs w:val="18"/>
                <w:lang w:val="el-GR"/>
              </w:rPr>
              <w:t xml:space="preserve">ΚΑΤΗΓΟΡΙΑ </w:t>
            </w:r>
            <w:r w:rsidRPr="008E3DF8">
              <w:rPr>
                <w:rFonts w:ascii="Verdana" w:hAnsi="Verdana"/>
                <w:b/>
                <w:w w:val="95"/>
                <w:sz w:val="18"/>
                <w:szCs w:val="18"/>
                <w:lang w:val="el-GR"/>
              </w:rPr>
              <w:t>ΑΝΤΙΚΕΙΜΕΝΟ</w:t>
            </w:r>
          </w:p>
        </w:tc>
        <w:tc>
          <w:tcPr>
            <w:tcW w:w="2661" w:type="dxa"/>
            <w:vAlign w:val="center"/>
          </w:tcPr>
          <w:p w:rsidR="00AF440D" w:rsidRPr="008E3DF8" w:rsidRDefault="00AF440D" w:rsidP="0018090A">
            <w:pPr>
              <w:pStyle w:val="TableParagraph"/>
              <w:spacing w:before="1"/>
              <w:ind w:left="108"/>
              <w:jc w:val="center"/>
              <w:rPr>
                <w:rFonts w:ascii="Verdana" w:hAnsi="Verdana"/>
                <w:b/>
                <w:sz w:val="18"/>
                <w:szCs w:val="18"/>
                <w:lang w:val="el-GR"/>
              </w:rPr>
            </w:pPr>
            <w:r w:rsidRPr="008E3DF8">
              <w:rPr>
                <w:rFonts w:ascii="Verdana" w:hAnsi="Verdana"/>
                <w:b/>
                <w:sz w:val="18"/>
                <w:szCs w:val="18"/>
                <w:lang w:val="el-GR"/>
              </w:rPr>
              <w:t>ΑΡΙΘΜΟΣ ΘΕΣΕΩΝ</w:t>
            </w:r>
          </w:p>
        </w:tc>
        <w:tc>
          <w:tcPr>
            <w:tcW w:w="2659" w:type="dxa"/>
            <w:vAlign w:val="center"/>
          </w:tcPr>
          <w:p w:rsidR="00AF440D" w:rsidRPr="008E3DF8" w:rsidRDefault="00AF440D" w:rsidP="0018090A">
            <w:pPr>
              <w:pStyle w:val="TableParagraph"/>
              <w:spacing w:before="9" w:line="240" w:lineRule="exact"/>
              <w:ind w:left="106" w:right="508"/>
              <w:jc w:val="center"/>
              <w:rPr>
                <w:rFonts w:ascii="Verdana" w:hAnsi="Verdana"/>
                <w:b/>
                <w:sz w:val="18"/>
                <w:szCs w:val="18"/>
                <w:lang w:val="el-GR"/>
              </w:rPr>
            </w:pPr>
            <w:r w:rsidRPr="008E3DF8">
              <w:rPr>
                <w:rFonts w:ascii="Verdana" w:hAnsi="Verdana"/>
                <w:b/>
                <w:w w:val="95"/>
                <w:sz w:val="18"/>
                <w:szCs w:val="18"/>
                <w:lang w:val="el-GR"/>
              </w:rPr>
              <w:t xml:space="preserve">ΕΚΠΑΙΔΕΥΤΙΚΗ </w:t>
            </w:r>
            <w:r w:rsidRPr="008E3DF8">
              <w:rPr>
                <w:rFonts w:ascii="Verdana" w:hAnsi="Verdana"/>
                <w:b/>
                <w:sz w:val="18"/>
                <w:szCs w:val="18"/>
                <w:lang w:val="el-GR"/>
              </w:rPr>
              <w:t>ΒΑΘΜΙΔΑ</w:t>
            </w:r>
          </w:p>
        </w:tc>
        <w:tc>
          <w:tcPr>
            <w:tcW w:w="2659" w:type="dxa"/>
            <w:vAlign w:val="center"/>
          </w:tcPr>
          <w:p w:rsidR="00AF440D" w:rsidRPr="008E3DF8" w:rsidRDefault="00AF440D" w:rsidP="0018090A">
            <w:pPr>
              <w:pStyle w:val="TableParagraph"/>
              <w:spacing w:before="9" w:line="240" w:lineRule="exact"/>
              <w:ind w:left="108" w:right="508"/>
              <w:jc w:val="center"/>
              <w:rPr>
                <w:rFonts w:ascii="Verdana" w:hAnsi="Verdana"/>
                <w:b/>
                <w:sz w:val="18"/>
                <w:szCs w:val="18"/>
                <w:lang w:val="el-GR"/>
              </w:rPr>
            </w:pPr>
            <w:r w:rsidRPr="008E3DF8">
              <w:rPr>
                <w:rFonts w:ascii="Verdana" w:hAnsi="Verdana"/>
                <w:b/>
                <w:sz w:val="18"/>
                <w:szCs w:val="18"/>
                <w:lang w:val="el-GR"/>
              </w:rPr>
              <w:t xml:space="preserve">ΔΙΑΡΚΕΙΑ </w:t>
            </w:r>
            <w:r w:rsidRPr="008E3DF8">
              <w:rPr>
                <w:rFonts w:ascii="Verdana" w:hAnsi="Verdana"/>
                <w:b/>
                <w:w w:val="95"/>
                <w:sz w:val="18"/>
                <w:szCs w:val="18"/>
                <w:lang w:val="el-GR"/>
              </w:rPr>
              <w:t>ΣΥΜΒΑΣΗΣ</w:t>
            </w:r>
          </w:p>
        </w:tc>
      </w:tr>
      <w:tr w:rsidR="00AF440D" w:rsidRPr="00D70E23" w:rsidTr="0018090A">
        <w:trPr>
          <w:trHeight w:val="234"/>
          <w:jc w:val="center"/>
        </w:trPr>
        <w:tc>
          <w:tcPr>
            <w:tcW w:w="10638" w:type="dxa"/>
            <w:gridSpan w:val="4"/>
            <w:vAlign w:val="center"/>
          </w:tcPr>
          <w:p w:rsidR="00AF440D" w:rsidRPr="00D70E23" w:rsidRDefault="00AF440D" w:rsidP="0018090A">
            <w:pPr>
              <w:pStyle w:val="TableParagraph"/>
              <w:spacing w:line="215" w:lineRule="exact"/>
              <w:ind w:left="1519" w:right="1511"/>
              <w:rPr>
                <w:rFonts w:ascii="Verdana" w:hAnsi="Verdana"/>
                <w:b/>
                <w:sz w:val="18"/>
                <w:szCs w:val="18"/>
              </w:rPr>
            </w:pPr>
            <w:r w:rsidRPr="00D70E23">
              <w:rPr>
                <w:rFonts w:ascii="Verdana" w:hAnsi="Verdana"/>
                <w:b/>
                <w:sz w:val="18"/>
                <w:szCs w:val="18"/>
              </w:rPr>
              <w:t>ΩΔΕΙΟ /ΔΙΔΑΚΤΙΚΟ ΠΡΟΣΩΠΙΚΟ</w:t>
            </w:r>
          </w:p>
        </w:tc>
      </w:tr>
      <w:tr w:rsidR="00AF440D" w:rsidRPr="00D70E23" w:rsidTr="0018090A">
        <w:trPr>
          <w:trHeight w:val="870"/>
          <w:jc w:val="center"/>
        </w:trPr>
        <w:tc>
          <w:tcPr>
            <w:tcW w:w="2659" w:type="dxa"/>
            <w:vAlign w:val="center"/>
          </w:tcPr>
          <w:p w:rsidR="00AF440D" w:rsidRPr="00D70E23" w:rsidRDefault="00AF440D" w:rsidP="0018090A">
            <w:pPr>
              <w:pStyle w:val="TableParagraph"/>
              <w:spacing w:before="168"/>
              <w:ind w:left="1065" w:right="103" w:hanging="934"/>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πιάνο</w:t>
            </w:r>
            <w:proofErr w:type="spellEnd"/>
          </w:p>
        </w:tc>
        <w:tc>
          <w:tcPr>
            <w:tcW w:w="2661"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B34FF2" w:rsidRDefault="00B34FF2" w:rsidP="0018090A">
            <w:pPr>
              <w:pStyle w:val="TableParagraph"/>
              <w:spacing w:before="1"/>
              <w:ind w:left="8"/>
              <w:jc w:val="center"/>
              <w:rPr>
                <w:rFonts w:ascii="Verdana" w:hAnsi="Verdana"/>
                <w:sz w:val="18"/>
                <w:szCs w:val="18"/>
                <w:lang w:val="el-GR"/>
              </w:rPr>
            </w:pPr>
            <w:r>
              <w:rPr>
                <w:rFonts w:ascii="Verdana" w:hAnsi="Verdana"/>
                <w:sz w:val="18"/>
                <w:szCs w:val="18"/>
                <w:lang w:val="el-GR"/>
              </w:rPr>
              <w:t>4</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spacing w:before="2"/>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6"/>
              <w:ind w:left="594" w:right="104" w:hanging="464"/>
              <w:rPr>
                <w:rFonts w:ascii="Verdana" w:hAnsi="Verdana"/>
                <w:sz w:val="18"/>
                <w:szCs w:val="18"/>
                <w:lang w:val="el-GR"/>
              </w:rPr>
            </w:pPr>
            <w:r w:rsidRPr="00D70E23">
              <w:rPr>
                <w:rFonts w:ascii="Verdana" w:hAnsi="Verdana"/>
                <w:sz w:val="18"/>
                <w:szCs w:val="18"/>
                <w:lang w:val="el-GR"/>
              </w:rPr>
              <w:t>Διδακτικό προσωπικό για κλασική κιθάρα</w:t>
            </w:r>
          </w:p>
        </w:tc>
        <w:tc>
          <w:tcPr>
            <w:tcW w:w="2661" w:type="dxa"/>
            <w:vAlign w:val="center"/>
          </w:tcPr>
          <w:p w:rsidR="00AF440D" w:rsidRPr="00D70E23" w:rsidRDefault="00AF440D" w:rsidP="0018090A">
            <w:pPr>
              <w:pStyle w:val="TableParagraph"/>
              <w:spacing w:before="10"/>
              <w:jc w:val="center"/>
              <w:rPr>
                <w:rFonts w:ascii="Verdana" w:hAnsi="Verdana"/>
                <w:b/>
                <w:sz w:val="18"/>
                <w:szCs w:val="18"/>
                <w:lang w:val="el-GR"/>
              </w:rPr>
            </w:pPr>
          </w:p>
          <w:p w:rsidR="00AF440D" w:rsidRPr="00B34FF2" w:rsidRDefault="00B34FF2" w:rsidP="0018090A">
            <w:pPr>
              <w:pStyle w:val="TableParagraph"/>
              <w:spacing w:before="1"/>
              <w:ind w:left="8"/>
              <w:jc w:val="center"/>
              <w:rPr>
                <w:rFonts w:ascii="Verdana" w:hAnsi="Verdana"/>
                <w:sz w:val="18"/>
                <w:szCs w:val="18"/>
                <w:lang w:val="el-GR"/>
              </w:rPr>
            </w:pPr>
            <w:r>
              <w:rPr>
                <w:rFonts w:ascii="Verdana" w:hAnsi="Verdana"/>
                <w:sz w:val="18"/>
                <w:szCs w:val="18"/>
                <w:lang w:val="el-GR"/>
              </w:rPr>
              <w:t>3</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8"/>
              <w:ind w:left="1103" w:right="103" w:hanging="972"/>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βιολί</w:t>
            </w:r>
            <w:proofErr w:type="spellEnd"/>
          </w:p>
        </w:tc>
        <w:tc>
          <w:tcPr>
            <w:tcW w:w="2661"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w:t>
            </w:r>
          </w:p>
          <w:p w:rsidR="00AF440D" w:rsidRPr="00D70E23" w:rsidRDefault="00AF440D" w:rsidP="0018090A">
            <w:pPr>
              <w:pStyle w:val="TableParagraph"/>
              <w:spacing w:before="5" w:line="218" w:lineRule="exact"/>
              <w:ind w:left="617" w:right="607"/>
              <w:jc w:val="center"/>
              <w:rPr>
                <w:rFonts w:ascii="Verdana" w:hAnsi="Verdana"/>
                <w:sz w:val="18"/>
                <w:szCs w:val="18"/>
                <w:lang w:val="el-GR"/>
              </w:rPr>
            </w:pPr>
            <w:r w:rsidRPr="00D70E23">
              <w:rPr>
                <w:rFonts w:ascii="Verdana" w:hAnsi="Verdana"/>
                <w:sz w:val="18"/>
                <w:szCs w:val="18"/>
                <w:lang w:val="el-GR"/>
              </w:rPr>
              <w:t>σύμβασης και έως 9 μήνες</w:t>
            </w:r>
          </w:p>
        </w:tc>
      </w:tr>
      <w:tr w:rsidR="00AF440D" w:rsidRPr="00D70E23" w:rsidTr="0018090A">
        <w:trPr>
          <w:trHeight w:val="863"/>
          <w:jc w:val="center"/>
        </w:trPr>
        <w:tc>
          <w:tcPr>
            <w:tcW w:w="2659" w:type="dxa"/>
            <w:vAlign w:val="center"/>
          </w:tcPr>
          <w:p w:rsidR="00AF440D" w:rsidRPr="00B34FF2" w:rsidRDefault="00AF440D" w:rsidP="0018090A">
            <w:pPr>
              <w:pStyle w:val="TableParagraph"/>
              <w:spacing w:before="161"/>
              <w:ind w:left="902" w:right="103" w:hanging="771"/>
              <w:rPr>
                <w:rFonts w:ascii="Verdana" w:hAnsi="Verdana"/>
                <w:sz w:val="18"/>
                <w:szCs w:val="18"/>
                <w:lang w:val="el-GR"/>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r w:rsidR="00B34FF2">
              <w:rPr>
                <w:rFonts w:ascii="Verdana" w:hAnsi="Verdana"/>
                <w:sz w:val="18"/>
                <w:szCs w:val="18"/>
                <w:lang w:val="el-GR"/>
              </w:rPr>
              <w:t>βιολοντσέλο</w:t>
            </w:r>
          </w:p>
        </w:tc>
        <w:tc>
          <w:tcPr>
            <w:tcW w:w="2661"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spacing w:line="242" w:lineRule="auto"/>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w:t>
            </w:r>
          </w:p>
          <w:p w:rsidR="00AF440D" w:rsidRPr="00D70E23" w:rsidRDefault="00AF440D" w:rsidP="0018090A">
            <w:pPr>
              <w:pStyle w:val="TableParagraph"/>
              <w:spacing w:line="216" w:lineRule="exact"/>
              <w:ind w:left="617" w:right="607"/>
              <w:jc w:val="center"/>
              <w:rPr>
                <w:rFonts w:ascii="Verdana" w:hAnsi="Verdana"/>
                <w:sz w:val="18"/>
                <w:szCs w:val="18"/>
                <w:lang w:val="el-GR"/>
              </w:rPr>
            </w:pPr>
            <w:r w:rsidRPr="00D70E23">
              <w:rPr>
                <w:rFonts w:ascii="Verdana" w:hAnsi="Verdana"/>
                <w:sz w:val="18"/>
                <w:szCs w:val="18"/>
                <w:lang w:val="el-GR"/>
              </w:rPr>
              <w:t>σύμβασης και έως 9 μήνες</w:t>
            </w:r>
          </w:p>
        </w:tc>
      </w:tr>
      <w:tr w:rsidR="00B34FF2" w:rsidRPr="00D70E23" w:rsidTr="0018090A">
        <w:trPr>
          <w:trHeight w:val="861"/>
          <w:jc w:val="center"/>
        </w:trPr>
        <w:tc>
          <w:tcPr>
            <w:tcW w:w="2659" w:type="dxa"/>
            <w:vAlign w:val="center"/>
          </w:tcPr>
          <w:p w:rsidR="00B34FF2" w:rsidRPr="008E3DF8" w:rsidRDefault="00B34FF2" w:rsidP="0018090A">
            <w:pPr>
              <w:pStyle w:val="TableParagraph"/>
              <w:spacing w:before="159"/>
              <w:ind w:left="856" w:right="103" w:hanging="725"/>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r>
              <w:rPr>
                <w:rFonts w:ascii="Verdana" w:hAnsi="Verdana"/>
                <w:sz w:val="18"/>
                <w:szCs w:val="18"/>
                <w:lang w:val="el-GR"/>
              </w:rPr>
              <w:t>φλάουτο</w:t>
            </w:r>
          </w:p>
        </w:tc>
        <w:tc>
          <w:tcPr>
            <w:tcW w:w="2661" w:type="dxa"/>
            <w:vAlign w:val="center"/>
          </w:tcPr>
          <w:p w:rsidR="00B34FF2" w:rsidRPr="00B34FF2" w:rsidRDefault="00B34FF2" w:rsidP="0018090A">
            <w:pPr>
              <w:pStyle w:val="TableParagraph"/>
              <w:spacing w:before="1"/>
              <w:jc w:val="center"/>
              <w:rPr>
                <w:rFonts w:ascii="Verdana" w:hAnsi="Verdana"/>
                <w:b/>
                <w:sz w:val="18"/>
                <w:szCs w:val="18"/>
                <w:lang w:val="el-GR"/>
              </w:rPr>
            </w:pPr>
            <w:r>
              <w:rPr>
                <w:rFonts w:ascii="Verdana" w:hAnsi="Verdana"/>
                <w:b/>
                <w:sz w:val="18"/>
                <w:szCs w:val="18"/>
                <w:lang w:val="el-GR"/>
              </w:rPr>
              <w:t>1</w:t>
            </w:r>
          </w:p>
        </w:tc>
        <w:tc>
          <w:tcPr>
            <w:tcW w:w="2659" w:type="dxa"/>
            <w:vAlign w:val="center"/>
          </w:tcPr>
          <w:p w:rsidR="00B34FF2" w:rsidRPr="00D70E23" w:rsidRDefault="00B34FF2" w:rsidP="0018090A">
            <w:pPr>
              <w:pStyle w:val="TableParagraph"/>
              <w:spacing w:before="3"/>
              <w:jc w:val="center"/>
              <w:rPr>
                <w:rFonts w:ascii="Verdana" w:hAnsi="Verdana"/>
                <w:b/>
                <w:sz w:val="18"/>
                <w:szCs w:val="18"/>
              </w:rPr>
            </w:pPr>
          </w:p>
          <w:p w:rsidR="00B34FF2" w:rsidRPr="00D70E23" w:rsidRDefault="00B34FF2" w:rsidP="0018090A">
            <w:pPr>
              <w:pStyle w:val="TableParagraph"/>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B34FF2" w:rsidRPr="00D70E23" w:rsidRDefault="00B34FF2" w:rsidP="0018090A">
            <w:pPr>
              <w:pStyle w:val="TableParagraph"/>
              <w:spacing w:line="242" w:lineRule="auto"/>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w:t>
            </w:r>
          </w:p>
          <w:p w:rsidR="00B34FF2" w:rsidRPr="00D70E23" w:rsidRDefault="00B34FF2" w:rsidP="0018090A">
            <w:pPr>
              <w:pStyle w:val="TableParagraph"/>
              <w:spacing w:line="216" w:lineRule="exact"/>
              <w:ind w:left="617" w:right="607"/>
              <w:jc w:val="center"/>
              <w:rPr>
                <w:rFonts w:ascii="Verdana" w:hAnsi="Verdana"/>
                <w:sz w:val="18"/>
                <w:szCs w:val="18"/>
                <w:lang w:val="el-GR"/>
              </w:rPr>
            </w:pPr>
            <w:r w:rsidRPr="00D70E23">
              <w:rPr>
                <w:rFonts w:ascii="Verdana" w:hAnsi="Verdana"/>
                <w:sz w:val="18"/>
                <w:szCs w:val="18"/>
                <w:lang w:val="el-GR"/>
              </w:rPr>
              <w:t>σύμβασης και έως 9 μήνες</w:t>
            </w:r>
          </w:p>
        </w:tc>
      </w:tr>
      <w:tr w:rsidR="00AF440D" w:rsidRPr="00D70E23" w:rsidTr="0018090A">
        <w:trPr>
          <w:trHeight w:val="861"/>
          <w:jc w:val="center"/>
        </w:trPr>
        <w:tc>
          <w:tcPr>
            <w:tcW w:w="2659" w:type="dxa"/>
            <w:vAlign w:val="center"/>
          </w:tcPr>
          <w:p w:rsidR="00AF440D" w:rsidRPr="008E3DF8" w:rsidRDefault="00AF440D" w:rsidP="0018090A">
            <w:pPr>
              <w:pStyle w:val="TableParagraph"/>
              <w:spacing w:before="159"/>
              <w:ind w:left="856" w:right="103" w:hanging="725"/>
              <w:rPr>
                <w:rFonts w:ascii="Verdana" w:hAnsi="Verdana"/>
                <w:sz w:val="18"/>
                <w:szCs w:val="18"/>
                <w:lang w:val="el-GR"/>
              </w:rPr>
            </w:pPr>
            <w:r w:rsidRPr="008E3DF8">
              <w:rPr>
                <w:rFonts w:ascii="Verdana" w:hAnsi="Verdana"/>
                <w:sz w:val="18"/>
                <w:szCs w:val="18"/>
                <w:lang w:val="el-GR"/>
              </w:rPr>
              <w:lastRenderedPageBreak/>
              <w:t>Διδακτικό προσωπικό για κλαρινέτο</w:t>
            </w:r>
            <w:r w:rsidR="008E3DF8">
              <w:rPr>
                <w:rFonts w:ascii="Verdana" w:hAnsi="Verdana"/>
                <w:sz w:val="18"/>
                <w:szCs w:val="18"/>
                <w:lang w:val="el-GR"/>
              </w:rPr>
              <w:t>/σαξόφωνο</w:t>
            </w:r>
          </w:p>
        </w:tc>
        <w:tc>
          <w:tcPr>
            <w:tcW w:w="2661" w:type="dxa"/>
            <w:vAlign w:val="center"/>
          </w:tcPr>
          <w:p w:rsidR="00AF440D" w:rsidRPr="008E3DF8" w:rsidRDefault="00AF440D" w:rsidP="0018090A">
            <w:pPr>
              <w:pStyle w:val="TableParagraph"/>
              <w:spacing w:before="1"/>
              <w:jc w:val="center"/>
              <w:rPr>
                <w:rFonts w:ascii="Verdana" w:hAnsi="Verdana"/>
                <w:b/>
                <w:sz w:val="18"/>
                <w:szCs w:val="18"/>
                <w:lang w:val="el-GR"/>
              </w:rPr>
            </w:pPr>
          </w:p>
          <w:p w:rsidR="00AF440D" w:rsidRPr="00D70E23" w:rsidRDefault="00AF440D" w:rsidP="0018090A">
            <w:pPr>
              <w:pStyle w:val="TableParagraph"/>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
              <w:jc w:val="center"/>
              <w:rPr>
                <w:rFonts w:ascii="Verdana" w:hAnsi="Verdana"/>
                <w:b/>
                <w:sz w:val="18"/>
                <w:szCs w:val="18"/>
              </w:rPr>
            </w:pPr>
          </w:p>
          <w:p w:rsidR="00AF440D" w:rsidRPr="00D70E23" w:rsidRDefault="00AF440D" w:rsidP="0018090A">
            <w:pPr>
              <w:pStyle w:val="TableParagraph"/>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1"/>
          <w:jc w:val="center"/>
        </w:trPr>
        <w:tc>
          <w:tcPr>
            <w:tcW w:w="2659" w:type="dxa"/>
            <w:vAlign w:val="center"/>
          </w:tcPr>
          <w:p w:rsidR="00AF440D" w:rsidRPr="00D70E23" w:rsidRDefault="00AF440D" w:rsidP="0018090A">
            <w:pPr>
              <w:pStyle w:val="TableParagraph"/>
              <w:spacing w:before="161"/>
              <w:ind w:left="871" w:right="103" w:hanging="740"/>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τρομπέτα</w:t>
            </w:r>
            <w:proofErr w:type="spellEnd"/>
          </w:p>
        </w:tc>
        <w:tc>
          <w:tcPr>
            <w:tcW w:w="2661"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6"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70"/>
          <w:jc w:val="center"/>
        </w:trPr>
        <w:tc>
          <w:tcPr>
            <w:tcW w:w="2659" w:type="dxa"/>
            <w:vAlign w:val="center"/>
          </w:tcPr>
          <w:p w:rsidR="00AF440D" w:rsidRPr="00D70E23" w:rsidRDefault="00AF440D" w:rsidP="0018090A">
            <w:pPr>
              <w:pStyle w:val="TableParagraph"/>
              <w:spacing w:before="168"/>
              <w:ind w:left="892" w:right="103" w:hanging="761"/>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τρομπόνι</w:t>
            </w:r>
            <w:proofErr w:type="spellEnd"/>
          </w:p>
        </w:tc>
        <w:tc>
          <w:tcPr>
            <w:tcW w:w="2661"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spacing w:before="2"/>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6"/>
              <w:ind w:left="926" w:right="103" w:hanging="795"/>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μονωδία</w:t>
            </w:r>
            <w:proofErr w:type="spellEnd"/>
          </w:p>
        </w:tc>
        <w:tc>
          <w:tcPr>
            <w:tcW w:w="2661"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8"/>
              <w:ind w:left="352" w:right="103" w:hanging="221"/>
              <w:rPr>
                <w:rFonts w:ascii="Verdana" w:hAnsi="Verdana"/>
                <w:sz w:val="18"/>
                <w:szCs w:val="18"/>
                <w:lang w:val="el-GR"/>
              </w:rPr>
            </w:pPr>
            <w:r w:rsidRPr="00D70E23">
              <w:rPr>
                <w:rFonts w:ascii="Verdana" w:hAnsi="Verdana"/>
                <w:sz w:val="18"/>
                <w:szCs w:val="18"/>
                <w:lang w:val="el-GR"/>
              </w:rPr>
              <w:t>Διδακτικό προσωπικό για ανώτερα θεωρητικά μουσικής (προαπαιτούμενο ο τίτλος καθηγητή αρμονίας και αντίστιξης, σύμφωνα με το ΥΠΠΟΑ)</w:t>
            </w:r>
          </w:p>
        </w:tc>
        <w:tc>
          <w:tcPr>
            <w:tcW w:w="2661" w:type="dxa"/>
            <w:vAlign w:val="center"/>
          </w:tcPr>
          <w:p w:rsidR="008E3DF8" w:rsidRDefault="008E3DF8" w:rsidP="0018090A">
            <w:pPr>
              <w:pStyle w:val="TableParagraph"/>
              <w:spacing w:before="10"/>
              <w:jc w:val="center"/>
              <w:rPr>
                <w:rFonts w:ascii="Verdana" w:hAnsi="Verdana"/>
                <w:sz w:val="18"/>
                <w:szCs w:val="18"/>
                <w:lang w:val="el-GR"/>
              </w:rPr>
            </w:pPr>
          </w:p>
          <w:p w:rsidR="008E3DF8" w:rsidRDefault="008E3DF8" w:rsidP="0018090A">
            <w:pPr>
              <w:pStyle w:val="TableParagraph"/>
              <w:spacing w:before="10"/>
              <w:jc w:val="center"/>
              <w:rPr>
                <w:rFonts w:ascii="Verdana" w:hAnsi="Verdana"/>
                <w:sz w:val="18"/>
                <w:szCs w:val="18"/>
                <w:lang w:val="el-GR"/>
              </w:rPr>
            </w:pPr>
          </w:p>
          <w:p w:rsidR="008E3DF8" w:rsidRDefault="008E3DF8" w:rsidP="0018090A">
            <w:pPr>
              <w:pStyle w:val="TableParagraph"/>
              <w:spacing w:before="10"/>
              <w:jc w:val="center"/>
              <w:rPr>
                <w:rFonts w:ascii="Verdana" w:hAnsi="Verdana"/>
                <w:sz w:val="18"/>
                <w:szCs w:val="18"/>
                <w:lang w:val="el-GR"/>
              </w:rPr>
            </w:pPr>
          </w:p>
          <w:p w:rsidR="00AF440D" w:rsidRPr="00D70E23" w:rsidRDefault="00AF440D" w:rsidP="0018090A">
            <w:pPr>
              <w:pStyle w:val="TableParagraph"/>
              <w:spacing w:before="10"/>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ind w:left="617" w:right="607" w:firstLine="1"/>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8"/>
              <w:ind w:left="352" w:right="103" w:hanging="221"/>
              <w:rPr>
                <w:rFonts w:ascii="Verdana" w:hAnsi="Verdana"/>
                <w:sz w:val="18"/>
                <w:szCs w:val="18"/>
                <w:lang w:val="el-GR"/>
              </w:rPr>
            </w:pPr>
            <w:r w:rsidRPr="00D70E23">
              <w:rPr>
                <w:rFonts w:ascii="Verdana" w:hAnsi="Verdana"/>
                <w:sz w:val="18"/>
                <w:szCs w:val="18"/>
                <w:lang w:val="el-GR"/>
              </w:rPr>
              <w:t>Διδακτικό προσωπικό για θεωρητικά μουσικής</w:t>
            </w:r>
          </w:p>
        </w:tc>
        <w:tc>
          <w:tcPr>
            <w:tcW w:w="2661" w:type="dxa"/>
            <w:vAlign w:val="center"/>
          </w:tcPr>
          <w:p w:rsidR="00AF440D" w:rsidRPr="00D70E23" w:rsidRDefault="00AF440D" w:rsidP="0018090A">
            <w:pPr>
              <w:pStyle w:val="TableParagraph"/>
              <w:spacing w:before="10"/>
              <w:jc w:val="center"/>
              <w:rPr>
                <w:rFonts w:ascii="Verdana" w:hAnsi="Verdana"/>
                <w:b/>
                <w:sz w:val="18"/>
                <w:szCs w:val="18"/>
                <w:lang w:val="el-GR"/>
              </w:rPr>
            </w:pPr>
          </w:p>
          <w:p w:rsidR="00AF440D" w:rsidRPr="008E3DF8" w:rsidRDefault="00B34FF2" w:rsidP="0018090A">
            <w:pPr>
              <w:pStyle w:val="TableParagraph"/>
              <w:spacing w:before="1"/>
              <w:ind w:left="8"/>
              <w:jc w:val="center"/>
              <w:rPr>
                <w:rFonts w:ascii="Verdana" w:hAnsi="Verdana"/>
                <w:sz w:val="18"/>
                <w:szCs w:val="18"/>
                <w:lang w:val="el-GR"/>
              </w:rPr>
            </w:pPr>
            <w:r>
              <w:rPr>
                <w:rFonts w:ascii="Verdana" w:hAnsi="Verdana"/>
                <w:sz w:val="18"/>
                <w:szCs w:val="18"/>
                <w:lang w:val="el-GR"/>
              </w:rPr>
              <w:t>2</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w:t>
            </w:r>
          </w:p>
          <w:p w:rsidR="00AF440D" w:rsidRPr="00D70E23" w:rsidRDefault="00AF440D" w:rsidP="0018090A">
            <w:pPr>
              <w:pStyle w:val="TableParagraph"/>
              <w:spacing w:before="5" w:line="218" w:lineRule="exact"/>
              <w:ind w:left="617" w:right="607"/>
              <w:jc w:val="center"/>
              <w:rPr>
                <w:rFonts w:ascii="Verdana" w:hAnsi="Verdana"/>
                <w:sz w:val="18"/>
                <w:szCs w:val="18"/>
                <w:lang w:val="el-GR"/>
              </w:rPr>
            </w:pPr>
            <w:r w:rsidRPr="00D70E23">
              <w:rPr>
                <w:rFonts w:ascii="Verdana" w:hAnsi="Verdana"/>
                <w:sz w:val="18"/>
                <w:szCs w:val="18"/>
                <w:lang w:val="el-GR"/>
              </w:rPr>
              <w:t>σύμβασης και έως 9 μήνες</w:t>
            </w:r>
          </w:p>
        </w:tc>
      </w:tr>
      <w:tr w:rsidR="00AF440D" w:rsidRPr="00D70E23" w:rsidTr="0018090A">
        <w:trPr>
          <w:trHeight w:val="861"/>
          <w:jc w:val="center"/>
        </w:trPr>
        <w:tc>
          <w:tcPr>
            <w:tcW w:w="2659" w:type="dxa"/>
            <w:vAlign w:val="center"/>
          </w:tcPr>
          <w:p w:rsidR="00AF440D" w:rsidRPr="00D70E23" w:rsidRDefault="00AF440D" w:rsidP="0018090A">
            <w:pPr>
              <w:pStyle w:val="TableParagraph"/>
              <w:spacing w:before="161"/>
              <w:ind w:left="429" w:right="103" w:hanging="298"/>
              <w:rPr>
                <w:rFonts w:ascii="Verdana" w:hAnsi="Verdana"/>
                <w:sz w:val="18"/>
                <w:szCs w:val="18"/>
                <w:lang w:val="el-GR"/>
              </w:rPr>
            </w:pPr>
            <w:r w:rsidRPr="00D70E23">
              <w:rPr>
                <w:rFonts w:ascii="Verdana" w:hAnsi="Verdana"/>
                <w:sz w:val="18"/>
                <w:szCs w:val="18"/>
                <w:lang w:val="el-GR"/>
              </w:rPr>
              <w:t>Διδακτικό προσωπικό για Βυζαντινή μουσική</w:t>
            </w:r>
          </w:p>
        </w:tc>
        <w:tc>
          <w:tcPr>
            <w:tcW w:w="2661" w:type="dxa"/>
            <w:vAlign w:val="center"/>
          </w:tcPr>
          <w:p w:rsidR="00AF440D" w:rsidRPr="00D70E23" w:rsidRDefault="00AF440D" w:rsidP="0018090A">
            <w:pPr>
              <w:pStyle w:val="TableParagraph"/>
              <w:spacing w:before="3"/>
              <w:jc w:val="center"/>
              <w:rPr>
                <w:rFonts w:ascii="Verdana" w:hAnsi="Verdana"/>
                <w:b/>
                <w:sz w:val="18"/>
                <w:szCs w:val="18"/>
                <w:lang w:val="el-GR"/>
              </w:rPr>
            </w:pPr>
          </w:p>
          <w:p w:rsidR="00AF440D" w:rsidRPr="00D70E23" w:rsidRDefault="00AF440D" w:rsidP="0018090A">
            <w:pPr>
              <w:pStyle w:val="TableParagraph"/>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611" w:right="607"/>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6"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B34FF2" w:rsidRPr="00D70E23" w:rsidTr="0018090A">
        <w:trPr>
          <w:trHeight w:val="870"/>
          <w:jc w:val="center"/>
        </w:trPr>
        <w:tc>
          <w:tcPr>
            <w:tcW w:w="2659" w:type="dxa"/>
            <w:vAlign w:val="center"/>
          </w:tcPr>
          <w:p w:rsidR="00B34FF2" w:rsidRPr="00B34FF2" w:rsidRDefault="00B34FF2" w:rsidP="0018090A">
            <w:pPr>
              <w:pStyle w:val="TableParagraph"/>
              <w:spacing w:before="161"/>
              <w:ind w:left="429" w:right="103" w:hanging="298"/>
              <w:rPr>
                <w:rFonts w:ascii="Verdana" w:hAnsi="Verdana"/>
                <w:sz w:val="18"/>
                <w:szCs w:val="18"/>
                <w:lang w:val="el-GR"/>
              </w:rPr>
            </w:pPr>
            <w:r w:rsidRPr="00B34FF2">
              <w:rPr>
                <w:rFonts w:ascii="Verdana" w:hAnsi="Verdana"/>
                <w:sz w:val="18"/>
                <w:szCs w:val="18"/>
                <w:lang w:val="el-GR"/>
              </w:rPr>
              <w:t>Διδακτικό προσωπικό για Κρητική Λύρα</w:t>
            </w:r>
          </w:p>
        </w:tc>
        <w:tc>
          <w:tcPr>
            <w:tcW w:w="2661" w:type="dxa"/>
            <w:vAlign w:val="center"/>
          </w:tcPr>
          <w:p w:rsidR="00B34FF2" w:rsidRPr="00B34FF2" w:rsidRDefault="00B34FF2" w:rsidP="0018090A">
            <w:pPr>
              <w:pStyle w:val="TableParagraph"/>
              <w:spacing w:before="3"/>
              <w:jc w:val="center"/>
              <w:rPr>
                <w:rFonts w:ascii="Verdana" w:hAnsi="Verdana"/>
                <w:sz w:val="18"/>
                <w:szCs w:val="18"/>
                <w:lang w:val="el-GR"/>
              </w:rPr>
            </w:pPr>
            <w:r>
              <w:rPr>
                <w:rFonts w:ascii="Verdana" w:hAnsi="Verdana"/>
                <w:sz w:val="18"/>
                <w:szCs w:val="18"/>
                <w:lang w:val="el-GR"/>
              </w:rPr>
              <w:t>1</w:t>
            </w:r>
          </w:p>
        </w:tc>
        <w:tc>
          <w:tcPr>
            <w:tcW w:w="2659" w:type="dxa"/>
            <w:vAlign w:val="center"/>
          </w:tcPr>
          <w:p w:rsidR="00B34FF2" w:rsidRPr="00B34FF2" w:rsidRDefault="00B34FF2" w:rsidP="0018090A">
            <w:pPr>
              <w:pStyle w:val="TableParagraph"/>
              <w:spacing w:before="3"/>
              <w:jc w:val="center"/>
              <w:rPr>
                <w:rFonts w:ascii="Verdana" w:hAnsi="Verdana"/>
                <w:b/>
                <w:sz w:val="18"/>
                <w:szCs w:val="18"/>
                <w:lang w:val="el-GR"/>
              </w:rPr>
            </w:pPr>
            <w:r w:rsidRPr="00B34FF2">
              <w:rPr>
                <w:rFonts w:ascii="Verdana" w:hAnsi="Verdana"/>
                <w:sz w:val="18"/>
                <w:szCs w:val="18"/>
              </w:rPr>
              <w:t>ΠΕ/ΤΕ</w:t>
            </w:r>
            <w:r w:rsidRPr="00B34FF2">
              <w:rPr>
                <w:rFonts w:ascii="Verdana" w:hAnsi="Verdana"/>
                <w:sz w:val="18"/>
                <w:szCs w:val="18"/>
                <w:lang w:val="el-GR"/>
              </w:rPr>
              <w:t>/ΔΕ</w:t>
            </w:r>
          </w:p>
        </w:tc>
        <w:tc>
          <w:tcPr>
            <w:tcW w:w="2659" w:type="dxa"/>
            <w:vAlign w:val="center"/>
          </w:tcPr>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Από την υπογραφή της σύμβασης και έως</w:t>
            </w:r>
          </w:p>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rPr>
              <w:t xml:space="preserve">9 </w:t>
            </w:r>
            <w:proofErr w:type="spellStart"/>
            <w:r w:rsidRPr="00B34FF2">
              <w:rPr>
                <w:rFonts w:ascii="Verdana" w:hAnsi="Verdana"/>
                <w:sz w:val="18"/>
                <w:szCs w:val="18"/>
              </w:rPr>
              <w:t>μήνες</w:t>
            </w:r>
            <w:proofErr w:type="spellEnd"/>
          </w:p>
        </w:tc>
      </w:tr>
      <w:tr w:rsidR="00B34FF2" w:rsidRPr="00D70E23" w:rsidTr="0018090A">
        <w:trPr>
          <w:trHeight w:val="870"/>
          <w:jc w:val="center"/>
        </w:trPr>
        <w:tc>
          <w:tcPr>
            <w:tcW w:w="2659" w:type="dxa"/>
            <w:vAlign w:val="center"/>
          </w:tcPr>
          <w:p w:rsidR="00B34FF2" w:rsidRPr="00B34FF2" w:rsidRDefault="00B34FF2" w:rsidP="0018090A">
            <w:pPr>
              <w:pStyle w:val="TableParagraph"/>
              <w:spacing w:before="161"/>
              <w:ind w:left="429" w:right="103" w:hanging="298"/>
              <w:rPr>
                <w:rFonts w:ascii="Verdana" w:hAnsi="Verdana"/>
                <w:sz w:val="18"/>
                <w:szCs w:val="18"/>
                <w:lang w:val="el-GR"/>
              </w:rPr>
            </w:pPr>
            <w:r w:rsidRPr="00B34FF2">
              <w:rPr>
                <w:rFonts w:ascii="Verdana" w:hAnsi="Verdana"/>
                <w:sz w:val="18"/>
                <w:szCs w:val="18"/>
                <w:lang w:val="el-GR"/>
              </w:rPr>
              <w:t>Διδακτικό προσωπικό για Ποντιακή Λύρα</w:t>
            </w:r>
          </w:p>
        </w:tc>
        <w:tc>
          <w:tcPr>
            <w:tcW w:w="2661"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1</w:t>
            </w:r>
          </w:p>
        </w:tc>
        <w:tc>
          <w:tcPr>
            <w:tcW w:w="2659"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ΠΕ/ΤΕ/ΔΕ</w:t>
            </w:r>
          </w:p>
        </w:tc>
        <w:tc>
          <w:tcPr>
            <w:tcW w:w="2659" w:type="dxa"/>
            <w:vAlign w:val="center"/>
          </w:tcPr>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Από την υπογραφή της σύμβασης και έως</w:t>
            </w:r>
          </w:p>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9 μήνες</w:t>
            </w:r>
          </w:p>
        </w:tc>
      </w:tr>
      <w:tr w:rsidR="00B34FF2" w:rsidRPr="00D70E23" w:rsidTr="0018090A">
        <w:trPr>
          <w:trHeight w:val="870"/>
          <w:jc w:val="center"/>
        </w:trPr>
        <w:tc>
          <w:tcPr>
            <w:tcW w:w="2659" w:type="dxa"/>
            <w:vAlign w:val="center"/>
          </w:tcPr>
          <w:p w:rsidR="00B34FF2" w:rsidRPr="00B34FF2" w:rsidRDefault="00B34FF2" w:rsidP="0018090A">
            <w:pPr>
              <w:pStyle w:val="TableParagraph"/>
              <w:spacing w:before="161"/>
              <w:ind w:left="429" w:right="103" w:hanging="298"/>
              <w:rPr>
                <w:rFonts w:ascii="Verdana" w:hAnsi="Verdana"/>
                <w:sz w:val="18"/>
                <w:szCs w:val="18"/>
                <w:lang w:val="el-GR"/>
              </w:rPr>
            </w:pPr>
            <w:r w:rsidRPr="00B34FF2">
              <w:rPr>
                <w:rFonts w:ascii="Verdana" w:hAnsi="Verdana"/>
                <w:sz w:val="18"/>
                <w:szCs w:val="18"/>
                <w:lang w:val="el-GR"/>
              </w:rPr>
              <w:t>Διδακτικό προσωπικό για παραδοσιακό κλαρίνο</w:t>
            </w:r>
          </w:p>
        </w:tc>
        <w:tc>
          <w:tcPr>
            <w:tcW w:w="2661"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1</w:t>
            </w:r>
          </w:p>
        </w:tc>
        <w:tc>
          <w:tcPr>
            <w:tcW w:w="2659"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ΠΕ/ΤΕ/ΔΕ</w:t>
            </w:r>
          </w:p>
        </w:tc>
        <w:tc>
          <w:tcPr>
            <w:tcW w:w="2659" w:type="dxa"/>
            <w:vAlign w:val="center"/>
          </w:tcPr>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Από την υπογραφή της σύμβασης και έως</w:t>
            </w:r>
          </w:p>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9 μήνες</w:t>
            </w:r>
          </w:p>
        </w:tc>
      </w:tr>
      <w:tr w:rsidR="00B34FF2" w:rsidRPr="00D70E23" w:rsidTr="0018090A">
        <w:trPr>
          <w:trHeight w:val="870"/>
          <w:jc w:val="center"/>
        </w:trPr>
        <w:tc>
          <w:tcPr>
            <w:tcW w:w="2659" w:type="dxa"/>
            <w:vAlign w:val="center"/>
          </w:tcPr>
          <w:p w:rsidR="00B34FF2" w:rsidRPr="00B34FF2" w:rsidRDefault="00B34FF2" w:rsidP="0018090A">
            <w:pPr>
              <w:pStyle w:val="TableParagraph"/>
              <w:spacing w:before="161"/>
              <w:ind w:left="429" w:right="103" w:hanging="298"/>
              <w:rPr>
                <w:rFonts w:ascii="Verdana" w:hAnsi="Verdana"/>
                <w:sz w:val="18"/>
                <w:szCs w:val="18"/>
                <w:lang w:val="el-GR"/>
              </w:rPr>
            </w:pPr>
            <w:r w:rsidRPr="00B34FF2">
              <w:rPr>
                <w:rFonts w:ascii="Verdana" w:hAnsi="Verdana"/>
                <w:sz w:val="18"/>
                <w:szCs w:val="18"/>
                <w:lang w:val="el-GR"/>
              </w:rPr>
              <w:t>Διδακτικό προσωπικό για παραδοσιακά κρουστά/θεωρία ρυθμών</w:t>
            </w:r>
          </w:p>
        </w:tc>
        <w:tc>
          <w:tcPr>
            <w:tcW w:w="2661"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1</w:t>
            </w:r>
          </w:p>
        </w:tc>
        <w:tc>
          <w:tcPr>
            <w:tcW w:w="2659" w:type="dxa"/>
            <w:vAlign w:val="center"/>
          </w:tcPr>
          <w:p w:rsidR="00B34FF2" w:rsidRPr="00B34FF2" w:rsidRDefault="00B34FF2" w:rsidP="0018090A">
            <w:pPr>
              <w:pStyle w:val="TableParagraph"/>
              <w:spacing w:before="3"/>
              <w:jc w:val="center"/>
              <w:rPr>
                <w:rFonts w:ascii="Verdana" w:hAnsi="Verdana"/>
                <w:sz w:val="18"/>
                <w:szCs w:val="18"/>
                <w:lang w:val="el-GR"/>
              </w:rPr>
            </w:pPr>
            <w:r w:rsidRPr="00B34FF2">
              <w:rPr>
                <w:rFonts w:ascii="Verdana" w:hAnsi="Verdana"/>
                <w:sz w:val="18"/>
                <w:szCs w:val="18"/>
                <w:lang w:val="el-GR"/>
              </w:rPr>
              <w:t>ΠΕ/ΤΕ/ΔΕ</w:t>
            </w:r>
          </w:p>
        </w:tc>
        <w:tc>
          <w:tcPr>
            <w:tcW w:w="2659" w:type="dxa"/>
            <w:vAlign w:val="center"/>
          </w:tcPr>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Από την υπογραφή της σύμβασης και έως</w:t>
            </w:r>
          </w:p>
          <w:p w:rsidR="00B34FF2" w:rsidRPr="00B34FF2" w:rsidRDefault="00B34FF2" w:rsidP="0018090A">
            <w:pPr>
              <w:pStyle w:val="TableParagraph"/>
              <w:ind w:left="617" w:right="607" w:firstLine="1"/>
              <w:jc w:val="center"/>
              <w:rPr>
                <w:rFonts w:ascii="Verdana" w:hAnsi="Verdana"/>
                <w:sz w:val="18"/>
                <w:szCs w:val="18"/>
                <w:lang w:val="el-GR"/>
              </w:rPr>
            </w:pPr>
            <w:r w:rsidRPr="00B34FF2">
              <w:rPr>
                <w:rFonts w:ascii="Verdana" w:hAnsi="Verdana"/>
                <w:sz w:val="18"/>
                <w:szCs w:val="18"/>
                <w:lang w:val="el-GR"/>
              </w:rPr>
              <w:t>9 μήνες</w:t>
            </w:r>
          </w:p>
        </w:tc>
      </w:tr>
      <w:tr w:rsidR="00AF440D" w:rsidRPr="00D70E23" w:rsidTr="0018090A">
        <w:trPr>
          <w:trHeight w:val="870"/>
          <w:jc w:val="center"/>
        </w:trPr>
        <w:tc>
          <w:tcPr>
            <w:tcW w:w="2659" w:type="dxa"/>
            <w:vAlign w:val="center"/>
          </w:tcPr>
          <w:p w:rsidR="00AF440D" w:rsidRPr="00D70E23" w:rsidRDefault="00AF440D" w:rsidP="0018090A">
            <w:pPr>
              <w:pStyle w:val="TableParagraph"/>
              <w:spacing w:before="168"/>
              <w:ind w:left="839" w:right="103" w:hanging="708"/>
              <w:rPr>
                <w:rFonts w:ascii="Verdana" w:hAnsi="Verdana"/>
                <w:sz w:val="18"/>
                <w:szCs w:val="18"/>
                <w:lang w:val="el-GR"/>
              </w:rPr>
            </w:pPr>
            <w:r w:rsidRPr="00D70E23">
              <w:rPr>
                <w:rFonts w:ascii="Verdana" w:hAnsi="Verdana"/>
                <w:sz w:val="18"/>
                <w:szCs w:val="18"/>
                <w:lang w:val="el-GR"/>
              </w:rPr>
              <w:t>Διδακτικό προσωπικό για μπουζούκι/λαϊκή κιθάρα</w:t>
            </w:r>
          </w:p>
        </w:tc>
        <w:tc>
          <w:tcPr>
            <w:tcW w:w="2661" w:type="dxa"/>
            <w:vAlign w:val="center"/>
          </w:tcPr>
          <w:p w:rsidR="00AF440D" w:rsidRPr="00D70E23" w:rsidRDefault="00AF440D" w:rsidP="0018090A">
            <w:pPr>
              <w:pStyle w:val="TableParagraph"/>
              <w:spacing w:before="10"/>
              <w:jc w:val="center"/>
              <w:rPr>
                <w:rFonts w:ascii="Verdana" w:hAnsi="Verdana"/>
                <w:b/>
                <w:sz w:val="18"/>
                <w:szCs w:val="18"/>
                <w:lang w:val="el-GR"/>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5" w:right="607"/>
              <w:jc w:val="center"/>
              <w:rPr>
                <w:rFonts w:ascii="Verdana" w:hAnsi="Verdana"/>
                <w:sz w:val="18"/>
                <w:szCs w:val="18"/>
              </w:rPr>
            </w:pPr>
            <w:r w:rsidRPr="00D70E23">
              <w:rPr>
                <w:rFonts w:ascii="Verdana" w:hAnsi="Verdana"/>
                <w:sz w:val="18"/>
                <w:szCs w:val="18"/>
              </w:rPr>
              <w:t>ΤΕ/ΔΕ</w:t>
            </w:r>
          </w:p>
        </w:tc>
        <w:tc>
          <w:tcPr>
            <w:tcW w:w="2659" w:type="dxa"/>
            <w:vAlign w:val="center"/>
          </w:tcPr>
          <w:p w:rsidR="00AF440D" w:rsidRPr="00D70E23" w:rsidRDefault="00AF440D" w:rsidP="0018090A">
            <w:pPr>
              <w:pStyle w:val="TableParagraph"/>
              <w:spacing w:before="2"/>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6"/>
              <w:ind w:left="823" w:right="103" w:hanging="692"/>
              <w:rPr>
                <w:rFonts w:ascii="Verdana" w:hAnsi="Verdana"/>
                <w:sz w:val="18"/>
                <w:szCs w:val="18"/>
              </w:rPr>
            </w:pPr>
            <w:proofErr w:type="spellStart"/>
            <w:r w:rsidRPr="00D70E23">
              <w:rPr>
                <w:rFonts w:ascii="Verdana" w:hAnsi="Verdana"/>
                <w:sz w:val="18"/>
                <w:szCs w:val="18"/>
              </w:rPr>
              <w:t>Διδακτικό</w:t>
            </w:r>
            <w:proofErr w:type="spellEnd"/>
            <w:r w:rsidRPr="00D70E23">
              <w:rPr>
                <w:rFonts w:ascii="Verdana" w:hAnsi="Verdana"/>
                <w:sz w:val="18"/>
                <w:szCs w:val="18"/>
              </w:rPr>
              <w:t xml:space="preserve"> </w:t>
            </w:r>
            <w:proofErr w:type="spellStart"/>
            <w:r w:rsidRPr="00D70E23">
              <w:rPr>
                <w:rFonts w:ascii="Verdana" w:hAnsi="Verdana"/>
                <w:sz w:val="18"/>
                <w:szCs w:val="18"/>
              </w:rPr>
              <w:t>προσωπικό</w:t>
            </w:r>
            <w:proofErr w:type="spellEnd"/>
            <w:r w:rsidRPr="00D70E23">
              <w:rPr>
                <w:rFonts w:ascii="Verdana" w:hAnsi="Verdana"/>
                <w:sz w:val="18"/>
                <w:szCs w:val="18"/>
              </w:rPr>
              <w:t xml:space="preserve"> </w:t>
            </w:r>
            <w:proofErr w:type="spellStart"/>
            <w:r w:rsidRPr="00D70E23">
              <w:rPr>
                <w:rFonts w:ascii="Verdana" w:hAnsi="Verdana"/>
                <w:sz w:val="18"/>
                <w:szCs w:val="18"/>
              </w:rPr>
              <w:t>για</w:t>
            </w:r>
            <w:proofErr w:type="spellEnd"/>
            <w:r w:rsidRPr="00D70E23">
              <w:rPr>
                <w:rFonts w:ascii="Verdana" w:hAnsi="Verdana"/>
                <w:sz w:val="18"/>
                <w:szCs w:val="18"/>
              </w:rPr>
              <w:t xml:space="preserve"> </w:t>
            </w:r>
            <w:proofErr w:type="spellStart"/>
            <w:r w:rsidRPr="00D70E23">
              <w:rPr>
                <w:rFonts w:ascii="Verdana" w:hAnsi="Verdana"/>
                <w:sz w:val="18"/>
                <w:szCs w:val="18"/>
              </w:rPr>
              <w:t>ακορντεόν</w:t>
            </w:r>
            <w:proofErr w:type="spellEnd"/>
          </w:p>
        </w:tc>
        <w:tc>
          <w:tcPr>
            <w:tcW w:w="2661"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ΠΕ/ΤΕ/ΔΕ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6"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8"/>
          <w:jc w:val="center"/>
        </w:trPr>
        <w:tc>
          <w:tcPr>
            <w:tcW w:w="2659" w:type="dxa"/>
            <w:vAlign w:val="center"/>
          </w:tcPr>
          <w:p w:rsidR="00AF440D" w:rsidRPr="00D70E23" w:rsidRDefault="00AF440D" w:rsidP="0018090A">
            <w:pPr>
              <w:pStyle w:val="TableParagraph"/>
              <w:spacing w:before="168"/>
              <w:ind w:left="496" w:right="103" w:hanging="365"/>
              <w:rPr>
                <w:rFonts w:ascii="Verdana" w:hAnsi="Verdana"/>
                <w:sz w:val="18"/>
                <w:szCs w:val="18"/>
                <w:lang w:val="el-GR"/>
              </w:rPr>
            </w:pPr>
            <w:r w:rsidRPr="00D70E23">
              <w:rPr>
                <w:rFonts w:ascii="Verdana" w:hAnsi="Verdana"/>
                <w:sz w:val="18"/>
                <w:szCs w:val="18"/>
                <w:lang w:val="el-GR"/>
              </w:rPr>
              <w:t>Διδακτικό προσωπικό για ηλεκτρική κιθάρα/ηλεκτρικό μπάσο</w:t>
            </w:r>
          </w:p>
        </w:tc>
        <w:tc>
          <w:tcPr>
            <w:tcW w:w="2661" w:type="dxa"/>
            <w:vAlign w:val="center"/>
          </w:tcPr>
          <w:p w:rsidR="00AF440D" w:rsidRPr="00D70E23" w:rsidRDefault="00AF440D" w:rsidP="0018090A">
            <w:pPr>
              <w:pStyle w:val="TableParagraph"/>
              <w:spacing w:before="10"/>
              <w:jc w:val="center"/>
              <w:rPr>
                <w:rFonts w:ascii="Verdana" w:hAnsi="Verdana"/>
                <w:b/>
                <w:sz w:val="18"/>
                <w:szCs w:val="18"/>
                <w:lang w:val="el-GR"/>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1" w:right="607"/>
              <w:jc w:val="center"/>
              <w:rPr>
                <w:rFonts w:ascii="Verdana" w:hAnsi="Verdana"/>
                <w:sz w:val="18"/>
                <w:szCs w:val="18"/>
              </w:rPr>
            </w:pPr>
            <w:r w:rsidRPr="00D70E23">
              <w:rPr>
                <w:rFonts w:ascii="Verdana" w:hAnsi="Verdana"/>
                <w:sz w:val="18"/>
                <w:szCs w:val="18"/>
              </w:rPr>
              <w:t>ΠΕ/ΤΕ/ΔΕ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6"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70"/>
          <w:jc w:val="center"/>
        </w:trPr>
        <w:tc>
          <w:tcPr>
            <w:tcW w:w="2659" w:type="dxa"/>
            <w:vAlign w:val="center"/>
          </w:tcPr>
          <w:p w:rsidR="00AF440D" w:rsidRPr="00D70E23" w:rsidRDefault="00AF440D" w:rsidP="0018090A">
            <w:pPr>
              <w:pStyle w:val="TableParagraph"/>
              <w:spacing w:before="168"/>
              <w:ind w:left="503" w:right="103" w:hanging="372"/>
              <w:rPr>
                <w:rFonts w:ascii="Verdana" w:hAnsi="Verdana"/>
                <w:sz w:val="18"/>
                <w:szCs w:val="18"/>
                <w:lang w:val="el-GR"/>
              </w:rPr>
            </w:pPr>
            <w:r w:rsidRPr="00D70E23">
              <w:rPr>
                <w:rFonts w:ascii="Verdana" w:hAnsi="Verdana"/>
                <w:sz w:val="18"/>
                <w:szCs w:val="18"/>
                <w:lang w:val="el-GR"/>
              </w:rPr>
              <w:lastRenderedPageBreak/>
              <w:t>Διδακτικό προσωπικό για συμφωνικά κρουστά -ντραμς</w:t>
            </w:r>
          </w:p>
        </w:tc>
        <w:tc>
          <w:tcPr>
            <w:tcW w:w="2661" w:type="dxa"/>
            <w:vAlign w:val="center"/>
          </w:tcPr>
          <w:p w:rsidR="00AF440D" w:rsidRPr="00D70E23" w:rsidRDefault="00AF440D" w:rsidP="0018090A">
            <w:pPr>
              <w:pStyle w:val="TableParagraph"/>
              <w:spacing w:before="10"/>
              <w:jc w:val="center"/>
              <w:rPr>
                <w:rFonts w:ascii="Verdana" w:hAnsi="Verdana"/>
                <w:b/>
                <w:sz w:val="18"/>
                <w:szCs w:val="18"/>
                <w:lang w:val="el-GR"/>
              </w:rPr>
            </w:pPr>
          </w:p>
          <w:p w:rsidR="00AF440D" w:rsidRPr="00D70E23" w:rsidRDefault="00AF440D" w:rsidP="0018090A">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10"/>
              <w:jc w:val="center"/>
              <w:rPr>
                <w:rFonts w:ascii="Verdana" w:hAnsi="Verdana"/>
                <w:b/>
                <w:sz w:val="18"/>
                <w:szCs w:val="18"/>
              </w:rPr>
            </w:pPr>
          </w:p>
          <w:p w:rsidR="00AF440D" w:rsidRPr="00D70E23" w:rsidRDefault="00AF440D" w:rsidP="0018090A">
            <w:pPr>
              <w:pStyle w:val="TableParagraph"/>
              <w:spacing w:before="1"/>
              <w:ind w:left="615" w:right="607"/>
              <w:jc w:val="center"/>
              <w:rPr>
                <w:rFonts w:ascii="Verdana" w:hAnsi="Verdana"/>
                <w:sz w:val="18"/>
                <w:szCs w:val="18"/>
              </w:rPr>
            </w:pPr>
            <w:r w:rsidRPr="00D70E23">
              <w:rPr>
                <w:rFonts w:ascii="Verdana" w:hAnsi="Verdana"/>
                <w:sz w:val="18"/>
                <w:szCs w:val="18"/>
              </w:rPr>
              <w:t>ΠΕ/ΤΕ/ΔΕ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w:t>
            </w:r>
          </w:p>
          <w:p w:rsidR="00AF440D" w:rsidRPr="00D70E23" w:rsidRDefault="00AF440D" w:rsidP="0018090A">
            <w:pPr>
              <w:pStyle w:val="TableParagraph"/>
              <w:spacing w:before="9" w:line="216" w:lineRule="exact"/>
              <w:ind w:left="617" w:right="607"/>
              <w:jc w:val="center"/>
              <w:rPr>
                <w:rFonts w:ascii="Verdana" w:hAnsi="Verdana"/>
                <w:sz w:val="18"/>
                <w:szCs w:val="18"/>
                <w:lang w:val="el-GR"/>
              </w:rPr>
            </w:pPr>
            <w:r w:rsidRPr="00D70E23">
              <w:rPr>
                <w:rFonts w:ascii="Verdana" w:hAnsi="Verdana"/>
                <w:sz w:val="18"/>
                <w:szCs w:val="18"/>
                <w:lang w:val="el-GR"/>
              </w:rPr>
              <w:t>σύμβασης και έως 9 μήνες</w:t>
            </w:r>
          </w:p>
        </w:tc>
      </w:tr>
      <w:tr w:rsidR="00AF440D" w:rsidRPr="00D70E23" w:rsidTr="0018090A">
        <w:trPr>
          <w:trHeight w:val="863"/>
          <w:jc w:val="center"/>
        </w:trPr>
        <w:tc>
          <w:tcPr>
            <w:tcW w:w="2659" w:type="dxa"/>
            <w:vAlign w:val="center"/>
          </w:tcPr>
          <w:p w:rsidR="00AF440D" w:rsidRPr="00D70E23" w:rsidRDefault="00AF440D" w:rsidP="0018090A">
            <w:pPr>
              <w:pStyle w:val="TableParagraph"/>
              <w:spacing w:before="29"/>
              <w:ind w:left="131" w:right="117"/>
              <w:rPr>
                <w:rFonts w:ascii="Verdana" w:hAnsi="Verdana"/>
                <w:sz w:val="18"/>
                <w:szCs w:val="18"/>
                <w:lang w:val="el-GR"/>
              </w:rPr>
            </w:pPr>
            <w:r w:rsidRPr="00D70E23">
              <w:rPr>
                <w:rFonts w:ascii="Verdana" w:hAnsi="Verdana"/>
                <w:sz w:val="18"/>
                <w:szCs w:val="18"/>
                <w:lang w:val="el-GR"/>
              </w:rPr>
              <w:t>Διδακτικό προσωπικό για Μουσική αγωγή - προπαιδεία</w:t>
            </w:r>
          </w:p>
        </w:tc>
        <w:tc>
          <w:tcPr>
            <w:tcW w:w="2661" w:type="dxa"/>
            <w:vAlign w:val="center"/>
          </w:tcPr>
          <w:p w:rsidR="00AF440D" w:rsidRPr="00D70E23" w:rsidRDefault="00AF440D" w:rsidP="0018090A">
            <w:pPr>
              <w:pStyle w:val="TableParagraph"/>
              <w:spacing w:before="3"/>
              <w:jc w:val="center"/>
              <w:rPr>
                <w:rFonts w:ascii="Verdana" w:hAnsi="Verdana"/>
                <w:b/>
                <w:sz w:val="18"/>
                <w:szCs w:val="18"/>
                <w:lang w:val="el-GR"/>
              </w:rPr>
            </w:pPr>
          </w:p>
          <w:p w:rsidR="00AF440D" w:rsidRPr="00D70E23" w:rsidRDefault="00AF440D" w:rsidP="0018090A">
            <w:pPr>
              <w:pStyle w:val="TableParagraph"/>
              <w:ind w:left="8"/>
              <w:jc w:val="center"/>
              <w:rPr>
                <w:rFonts w:ascii="Verdana" w:hAnsi="Verdana"/>
                <w:sz w:val="18"/>
                <w:szCs w:val="18"/>
              </w:rPr>
            </w:pPr>
            <w:r w:rsidRPr="00D70E23">
              <w:rPr>
                <w:rFonts w:ascii="Verdana" w:hAnsi="Verdana"/>
                <w:sz w:val="18"/>
                <w:szCs w:val="18"/>
              </w:rPr>
              <w:t>1</w:t>
            </w:r>
          </w:p>
        </w:tc>
        <w:tc>
          <w:tcPr>
            <w:tcW w:w="2659" w:type="dxa"/>
            <w:vAlign w:val="center"/>
          </w:tcPr>
          <w:p w:rsidR="00AF440D" w:rsidRPr="00D70E23" w:rsidRDefault="00AF440D" w:rsidP="0018090A">
            <w:pPr>
              <w:pStyle w:val="TableParagraph"/>
              <w:spacing w:before="3"/>
              <w:jc w:val="center"/>
              <w:rPr>
                <w:rFonts w:ascii="Verdana" w:hAnsi="Verdana"/>
                <w:b/>
                <w:sz w:val="18"/>
                <w:szCs w:val="18"/>
              </w:rPr>
            </w:pPr>
          </w:p>
          <w:p w:rsidR="00AF440D" w:rsidRPr="00D70E23" w:rsidRDefault="00AF440D" w:rsidP="0018090A">
            <w:pPr>
              <w:pStyle w:val="TableParagraph"/>
              <w:ind w:left="611" w:right="607"/>
              <w:jc w:val="center"/>
              <w:rPr>
                <w:rFonts w:ascii="Verdana" w:hAnsi="Verdana"/>
                <w:sz w:val="18"/>
                <w:szCs w:val="18"/>
              </w:rPr>
            </w:pPr>
            <w:r w:rsidRPr="00D70E23">
              <w:rPr>
                <w:rFonts w:ascii="Verdana" w:hAnsi="Verdana"/>
                <w:sz w:val="18"/>
                <w:szCs w:val="18"/>
              </w:rPr>
              <w:t>ΠΕ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863"/>
          <w:jc w:val="center"/>
        </w:trPr>
        <w:tc>
          <w:tcPr>
            <w:tcW w:w="2659" w:type="dxa"/>
            <w:vAlign w:val="center"/>
          </w:tcPr>
          <w:p w:rsidR="00AF440D" w:rsidRPr="00D70E23" w:rsidRDefault="00AF440D" w:rsidP="0018090A">
            <w:pPr>
              <w:pStyle w:val="TableParagraph"/>
              <w:spacing w:before="29"/>
              <w:ind w:left="131" w:right="117"/>
              <w:rPr>
                <w:rFonts w:ascii="Verdana" w:hAnsi="Verdana"/>
                <w:sz w:val="18"/>
                <w:szCs w:val="18"/>
                <w:lang w:val="el-GR"/>
              </w:rPr>
            </w:pPr>
            <w:r w:rsidRPr="00D70E23">
              <w:rPr>
                <w:rFonts w:ascii="Verdana" w:hAnsi="Verdana"/>
                <w:sz w:val="18"/>
                <w:szCs w:val="18"/>
                <w:lang w:val="el-GR"/>
              </w:rPr>
              <w:t>Διδακτικό προσωπικό για μάθημα Διεύθυνσης Χορωδίας/Διευθυντής χορωδίας Τμημάτων του Α.Δ.Ω.Γ.</w:t>
            </w:r>
          </w:p>
        </w:tc>
        <w:tc>
          <w:tcPr>
            <w:tcW w:w="2661" w:type="dxa"/>
            <w:vAlign w:val="center"/>
          </w:tcPr>
          <w:p w:rsidR="00AF440D" w:rsidRPr="0018090A" w:rsidRDefault="00AF440D" w:rsidP="0018090A">
            <w:pPr>
              <w:pStyle w:val="TableParagraph"/>
              <w:spacing w:before="3"/>
              <w:jc w:val="center"/>
              <w:rPr>
                <w:rFonts w:ascii="Verdana" w:hAnsi="Verdana"/>
                <w:sz w:val="18"/>
                <w:szCs w:val="18"/>
              </w:rPr>
            </w:pPr>
            <w:r w:rsidRPr="0018090A">
              <w:rPr>
                <w:rFonts w:ascii="Verdana" w:hAnsi="Verdana"/>
                <w:sz w:val="18"/>
                <w:szCs w:val="18"/>
              </w:rPr>
              <w:t>1</w:t>
            </w:r>
          </w:p>
        </w:tc>
        <w:tc>
          <w:tcPr>
            <w:tcW w:w="2659" w:type="dxa"/>
            <w:vAlign w:val="center"/>
          </w:tcPr>
          <w:p w:rsidR="00AF440D" w:rsidRPr="00D70E23" w:rsidRDefault="00AF440D" w:rsidP="0018090A">
            <w:pPr>
              <w:pStyle w:val="TableParagraph"/>
              <w:spacing w:before="3"/>
              <w:jc w:val="center"/>
              <w:rPr>
                <w:rFonts w:ascii="Verdana" w:hAnsi="Verdana"/>
                <w:sz w:val="18"/>
                <w:szCs w:val="18"/>
              </w:rPr>
            </w:pPr>
            <w:r w:rsidRPr="00D70E23">
              <w:rPr>
                <w:rFonts w:ascii="Verdana" w:hAnsi="Verdana"/>
                <w:sz w:val="18"/>
                <w:szCs w:val="18"/>
              </w:rPr>
              <w:t>ΠΕ/ΤΕ</w:t>
            </w:r>
          </w:p>
        </w:tc>
        <w:tc>
          <w:tcPr>
            <w:tcW w:w="2659" w:type="dxa"/>
            <w:vAlign w:val="center"/>
          </w:tcPr>
          <w:p w:rsidR="00AF440D" w:rsidRPr="00D70E23" w:rsidRDefault="00AF440D" w:rsidP="0018090A">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18090A">
            <w:pPr>
              <w:pStyle w:val="TableParagraph"/>
              <w:ind w:left="617" w:right="607" w:firstLine="1"/>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18090A">
        <w:trPr>
          <w:trHeight w:val="266"/>
          <w:jc w:val="center"/>
        </w:trPr>
        <w:tc>
          <w:tcPr>
            <w:tcW w:w="2659" w:type="dxa"/>
            <w:vAlign w:val="center"/>
          </w:tcPr>
          <w:p w:rsidR="00AF440D" w:rsidRPr="00D70E23" w:rsidRDefault="00AF440D" w:rsidP="0018090A">
            <w:pPr>
              <w:pStyle w:val="TableParagraph"/>
              <w:spacing w:line="246" w:lineRule="exact"/>
              <w:ind w:left="369"/>
              <w:rPr>
                <w:rFonts w:ascii="Verdana" w:hAnsi="Verdana"/>
                <w:b/>
                <w:sz w:val="18"/>
                <w:szCs w:val="18"/>
              </w:rPr>
            </w:pPr>
            <w:r w:rsidRPr="00D70E23">
              <w:rPr>
                <w:rFonts w:ascii="Verdana" w:hAnsi="Verdana"/>
                <w:b/>
                <w:sz w:val="18"/>
                <w:szCs w:val="18"/>
              </w:rPr>
              <w:t>ΣΥΝΟΛΟ ΘΕΣΕΩΝ</w:t>
            </w:r>
          </w:p>
        </w:tc>
        <w:tc>
          <w:tcPr>
            <w:tcW w:w="2661" w:type="dxa"/>
            <w:vAlign w:val="center"/>
          </w:tcPr>
          <w:p w:rsidR="00AF440D" w:rsidRPr="00B34FF2" w:rsidRDefault="00AF440D" w:rsidP="0018090A">
            <w:pPr>
              <w:pStyle w:val="TableParagraph"/>
              <w:spacing w:line="246" w:lineRule="exact"/>
              <w:ind w:left="1168" w:right="1162"/>
              <w:jc w:val="center"/>
              <w:rPr>
                <w:rFonts w:ascii="Verdana" w:hAnsi="Verdana"/>
                <w:b/>
                <w:sz w:val="18"/>
                <w:szCs w:val="18"/>
                <w:lang w:val="el-GR"/>
              </w:rPr>
            </w:pPr>
            <w:r w:rsidRPr="00D70E23">
              <w:rPr>
                <w:rFonts w:ascii="Verdana" w:hAnsi="Verdana"/>
                <w:b/>
                <w:sz w:val="18"/>
                <w:szCs w:val="18"/>
              </w:rPr>
              <w:t>2</w:t>
            </w:r>
            <w:r w:rsidR="00B34FF2">
              <w:rPr>
                <w:rFonts w:ascii="Verdana" w:hAnsi="Verdana"/>
                <w:b/>
                <w:sz w:val="18"/>
                <w:szCs w:val="18"/>
                <w:lang w:val="el-GR"/>
              </w:rPr>
              <w:t>8</w:t>
            </w:r>
          </w:p>
        </w:tc>
        <w:tc>
          <w:tcPr>
            <w:tcW w:w="2659" w:type="dxa"/>
            <w:vAlign w:val="center"/>
          </w:tcPr>
          <w:p w:rsidR="00AF440D" w:rsidRPr="00D70E23" w:rsidRDefault="00AF440D" w:rsidP="0018090A">
            <w:pPr>
              <w:pStyle w:val="TableParagraph"/>
              <w:jc w:val="center"/>
              <w:rPr>
                <w:rFonts w:ascii="Verdana" w:hAnsi="Verdana"/>
                <w:sz w:val="18"/>
                <w:szCs w:val="18"/>
              </w:rPr>
            </w:pPr>
          </w:p>
        </w:tc>
        <w:tc>
          <w:tcPr>
            <w:tcW w:w="2659" w:type="dxa"/>
            <w:vAlign w:val="center"/>
          </w:tcPr>
          <w:p w:rsidR="00AF440D" w:rsidRPr="00D70E23" w:rsidRDefault="00AF440D" w:rsidP="0018090A">
            <w:pPr>
              <w:pStyle w:val="TableParagraph"/>
              <w:jc w:val="center"/>
              <w:rPr>
                <w:rFonts w:ascii="Verdana" w:hAnsi="Verdana"/>
                <w:sz w:val="18"/>
                <w:szCs w:val="18"/>
              </w:rPr>
            </w:pPr>
          </w:p>
        </w:tc>
      </w:tr>
    </w:tbl>
    <w:p w:rsidR="00C764BB" w:rsidRDefault="00C764BB" w:rsidP="00C764BB">
      <w:pPr>
        <w:pStyle w:val="a3"/>
        <w:spacing w:before="8"/>
        <w:ind w:left="0"/>
        <w:rPr>
          <w:sz w:val="18"/>
          <w:szCs w:val="18"/>
        </w:rPr>
      </w:pPr>
    </w:p>
    <w:p w:rsidR="008E3DF8" w:rsidRDefault="008E3DF8" w:rsidP="00C764BB">
      <w:pPr>
        <w:pStyle w:val="a3"/>
        <w:spacing w:before="8"/>
        <w:ind w:left="0"/>
        <w:rPr>
          <w:sz w:val="18"/>
          <w:szCs w:val="18"/>
        </w:rPr>
      </w:pPr>
    </w:p>
    <w:p w:rsidR="008E3DF8" w:rsidRDefault="008E3DF8" w:rsidP="00C764BB">
      <w:pPr>
        <w:pStyle w:val="a3"/>
        <w:spacing w:before="8"/>
        <w:ind w:left="0"/>
        <w:rPr>
          <w:sz w:val="18"/>
          <w:szCs w:val="18"/>
        </w:rPr>
      </w:pPr>
    </w:p>
    <w:tbl>
      <w:tblPr>
        <w:tblStyle w:val="TableNormal"/>
        <w:tblW w:w="10638"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2661"/>
        <w:gridCol w:w="2659"/>
        <w:gridCol w:w="2659"/>
      </w:tblGrid>
      <w:tr w:rsidR="00AF440D" w:rsidRPr="00D70E23" w:rsidTr="00AF440D">
        <w:trPr>
          <w:trHeight w:val="482"/>
        </w:trPr>
        <w:tc>
          <w:tcPr>
            <w:tcW w:w="10638" w:type="dxa"/>
            <w:gridSpan w:val="4"/>
          </w:tcPr>
          <w:p w:rsidR="00AF440D" w:rsidRPr="00D70E23" w:rsidRDefault="00AF440D" w:rsidP="00276B68">
            <w:pPr>
              <w:pStyle w:val="TableParagraph"/>
              <w:spacing w:before="9"/>
              <w:rPr>
                <w:rFonts w:ascii="Verdana" w:hAnsi="Verdana"/>
                <w:b/>
                <w:sz w:val="18"/>
                <w:szCs w:val="18"/>
                <w:lang w:val="el-GR"/>
              </w:rPr>
            </w:pPr>
          </w:p>
          <w:p w:rsidR="00AF440D" w:rsidRPr="00D70E23" w:rsidRDefault="00AF440D" w:rsidP="00276B68">
            <w:pPr>
              <w:pStyle w:val="TableParagraph"/>
              <w:spacing w:line="223" w:lineRule="exact"/>
              <w:ind w:left="1518" w:right="1511"/>
              <w:jc w:val="center"/>
              <w:rPr>
                <w:rFonts w:ascii="Verdana" w:hAnsi="Verdana"/>
                <w:b/>
                <w:sz w:val="18"/>
                <w:szCs w:val="18"/>
                <w:lang w:val="el-GR"/>
              </w:rPr>
            </w:pPr>
            <w:r w:rsidRPr="00D70E23">
              <w:rPr>
                <w:rFonts w:ascii="Verdana" w:hAnsi="Verdana"/>
                <w:b/>
                <w:sz w:val="18"/>
                <w:szCs w:val="18"/>
                <w:lang w:val="el-GR"/>
              </w:rPr>
              <w:t>ΣΧΟΛΗ ΠΛΗΡΟΦΟΡΙΚΗΣ /ΚΑΘΗΓΗΤΗΣ ΔΙΔΑΣΚΑΛΙΑΣ ΠΛΗΡΟΦΟΡΙΚΗΣ</w:t>
            </w:r>
          </w:p>
        </w:tc>
      </w:tr>
      <w:tr w:rsidR="00AF440D" w:rsidRPr="00D70E23" w:rsidTr="00AF440D">
        <w:trPr>
          <w:trHeight w:val="868"/>
        </w:trPr>
        <w:tc>
          <w:tcPr>
            <w:tcW w:w="2659" w:type="dxa"/>
          </w:tcPr>
          <w:p w:rsidR="00AF440D" w:rsidRPr="00D70E23" w:rsidRDefault="00AF440D" w:rsidP="00276B68">
            <w:pPr>
              <w:pStyle w:val="TableParagraph"/>
              <w:spacing w:before="168"/>
              <w:ind w:left="638" w:right="103" w:hanging="507"/>
              <w:rPr>
                <w:rFonts w:ascii="Verdana" w:hAnsi="Verdana"/>
                <w:sz w:val="18"/>
                <w:szCs w:val="18"/>
                <w:lang w:val="el-GR"/>
              </w:rPr>
            </w:pPr>
            <w:r w:rsidRPr="00D70E23">
              <w:rPr>
                <w:rFonts w:ascii="Verdana" w:hAnsi="Verdana"/>
                <w:sz w:val="18"/>
                <w:szCs w:val="18"/>
                <w:lang w:val="el-GR"/>
              </w:rPr>
              <w:t>Διδακτικό προσωπικό για εκμάθηση Η/Υ</w:t>
            </w:r>
          </w:p>
        </w:tc>
        <w:tc>
          <w:tcPr>
            <w:tcW w:w="2661" w:type="dxa"/>
          </w:tcPr>
          <w:p w:rsidR="00AF440D" w:rsidRPr="00D70E23" w:rsidRDefault="00AF440D" w:rsidP="00276B68">
            <w:pPr>
              <w:pStyle w:val="TableParagraph"/>
              <w:spacing w:before="10"/>
              <w:rPr>
                <w:rFonts w:ascii="Verdana" w:hAnsi="Verdana"/>
                <w:b/>
                <w:sz w:val="18"/>
                <w:szCs w:val="18"/>
                <w:lang w:val="el-GR"/>
              </w:rPr>
            </w:pPr>
          </w:p>
          <w:p w:rsidR="00AF440D" w:rsidRPr="00D70E23" w:rsidRDefault="00AF440D" w:rsidP="00276B68">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tcPr>
          <w:p w:rsidR="00AF440D" w:rsidRPr="00D70E23" w:rsidRDefault="00AF440D" w:rsidP="00276B68">
            <w:pPr>
              <w:pStyle w:val="TableParagraph"/>
              <w:spacing w:before="10"/>
              <w:rPr>
                <w:rFonts w:ascii="Verdana" w:hAnsi="Verdana"/>
                <w:b/>
                <w:sz w:val="18"/>
                <w:szCs w:val="18"/>
              </w:rPr>
            </w:pPr>
          </w:p>
          <w:p w:rsidR="00AF440D" w:rsidRPr="00D70E23" w:rsidRDefault="00AF440D" w:rsidP="00276B68">
            <w:pPr>
              <w:pStyle w:val="TableParagraph"/>
              <w:spacing w:before="1"/>
              <w:ind w:left="611" w:right="607"/>
              <w:jc w:val="center"/>
              <w:rPr>
                <w:rFonts w:ascii="Verdana" w:hAnsi="Verdana"/>
                <w:sz w:val="18"/>
                <w:szCs w:val="18"/>
              </w:rPr>
            </w:pPr>
            <w:r w:rsidRPr="00D70E23">
              <w:rPr>
                <w:rFonts w:ascii="Verdana" w:hAnsi="Verdana"/>
                <w:sz w:val="18"/>
                <w:szCs w:val="18"/>
              </w:rPr>
              <w:t>ΠΕ/ΤΕ</w:t>
            </w:r>
          </w:p>
        </w:tc>
        <w:tc>
          <w:tcPr>
            <w:tcW w:w="2659" w:type="dxa"/>
          </w:tcPr>
          <w:p w:rsidR="00AF440D" w:rsidRPr="00D70E23" w:rsidRDefault="00AF440D" w:rsidP="00276B68">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276B68">
            <w:pPr>
              <w:pStyle w:val="TableParagraph"/>
              <w:spacing w:line="196" w:lineRule="exact"/>
              <w:ind w:left="614" w:right="607"/>
              <w:jc w:val="center"/>
              <w:rPr>
                <w:rFonts w:ascii="Verdana" w:hAnsi="Verdana"/>
                <w:sz w:val="18"/>
                <w:szCs w:val="18"/>
              </w:rPr>
            </w:pPr>
            <w:r w:rsidRPr="00D70E23">
              <w:rPr>
                <w:rFonts w:ascii="Verdana" w:hAnsi="Verdana"/>
                <w:sz w:val="18"/>
                <w:szCs w:val="18"/>
              </w:rPr>
              <w:t xml:space="preserve">9 </w:t>
            </w:r>
            <w:proofErr w:type="spellStart"/>
            <w:r w:rsidRPr="00D70E23">
              <w:rPr>
                <w:rFonts w:ascii="Verdana" w:hAnsi="Verdana"/>
                <w:sz w:val="18"/>
                <w:szCs w:val="18"/>
              </w:rPr>
              <w:t>μήνες</w:t>
            </w:r>
            <w:proofErr w:type="spellEnd"/>
          </w:p>
        </w:tc>
      </w:tr>
      <w:tr w:rsidR="00AF440D" w:rsidRPr="00D70E23" w:rsidTr="00AF440D">
        <w:trPr>
          <w:trHeight w:val="266"/>
        </w:trPr>
        <w:tc>
          <w:tcPr>
            <w:tcW w:w="2659" w:type="dxa"/>
          </w:tcPr>
          <w:p w:rsidR="00AF440D" w:rsidRPr="00D70E23" w:rsidRDefault="00AF440D" w:rsidP="00276B68">
            <w:pPr>
              <w:pStyle w:val="TableParagraph"/>
              <w:spacing w:line="246" w:lineRule="exact"/>
              <w:ind w:left="107"/>
              <w:rPr>
                <w:rFonts w:ascii="Verdana" w:hAnsi="Verdana"/>
                <w:b/>
                <w:sz w:val="18"/>
                <w:szCs w:val="18"/>
              </w:rPr>
            </w:pPr>
            <w:r w:rsidRPr="00D70E23">
              <w:rPr>
                <w:rFonts w:ascii="Verdana" w:hAnsi="Verdana"/>
                <w:b/>
                <w:sz w:val="18"/>
                <w:szCs w:val="18"/>
              </w:rPr>
              <w:t>ΣΥΝΟΛΟ ΘΕΣΕΩΝ</w:t>
            </w:r>
          </w:p>
        </w:tc>
        <w:tc>
          <w:tcPr>
            <w:tcW w:w="2661" w:type="dxa"/>
          </w:tcPr>
          <w:p w:rsidR="00AF440D" w:rsidRPr="00D70E23" w:rsidRDefault="00AF440D" w:rsidP="00276B68">
            <w:pPr>
              <w:pStyle w:val="TableParagraph"/>
              <w:spacing w:line="246" w:lineRule="exact"/>
              <w:ind w:left="9"/>
              <w:jc w:val="center"/>
              <w:rPr>
                <w:rFonts w:ascii="Verdana" w:hAnsi="Verdana"/>
                <w:b/>
                <w:sz w:val="18"/>
                <w:szCs w:val="18"/>
              </w:rPr>
            </w:pPr>
            <w:r w:rsidRPr="00D70E23">
              <w:rPr>
                <w:rFonts w:ascii="Verdana" w:hAnsi="Verdana"/>
                <w:b/>
                <w:sz w:val="18"/>
                <w:szCs w:val="18"/>
              </w:rPr>
              <w:t>1</w:t>
            </w:r>
          </w:p>
        </w:tc>
        <w:tc>
          <w:tcPr>
            <w:tcW w:w="2659" w:type="dxa"/>
          </w:tcPr>
          <w:p w:rsidR="00AF440D" w:rsidRPr="00D70E23" w:rsidRDefault="00AF440D" w:rsidP="00276B68">
            <w:pPr>
              <w:pStyle w:val="TableParagraph"/>
              <w:rPr>
                <w:rFonts w:ascii="Verdana" w:hAnsi="Verdana"/>
                <w:sz w:val="18"/>
                <w:szCs w:val="18"/>
              </w:rPr>
            </w:pPr>
          </w:p>
        </w:tc>
        <w:tc>
          <w:tcPr>
            <w:tcW w:w="2659" w:type="dxa"/>
          </w:tcPr>
          <w:p w:rsidR="00AF440D" w:rsidRPr="00D70E23" w:rsidRDefault="00AF440D" w:rsidP="00276B68">
            <w:pPr>
              <w:pStyle w:val="TableParagraph"/>
              <w:rPr>
                <w:rFonts w:ascii="Verdana" w:hAnsi="Verdana"/>
                <w:sz w:val="18"/>
                <w:szCs w:val="18"/>
              </w:rPr>
            </w:pPr>
          </w:p>
        </w:tc>
      </w:tr>
      <w:tr w:rsidR="00AF440D" w:rsidRPr="00D70E23" w:rsidTr="00AF440D">
        <w:trPr>
          <w:trHeight w:val="266"/>
        </w:trPr>
        <w:tc>
          <w:tcPr>
            <w:tcW w:w="2659" w:type="dxa"/>
          </w:tcPr>
          <w:p w:rsidR="00AF440D" w:rsidRPr="00D70E23" w:rsidRDefault="00AF440D" w:rsidP="00276B68">
            <w:pPr>
              <w:pStyle w:val="TableParagraph"/>
              <w:rPr>
                <w:rFonts w:ascii="Verdana" w:hAnsi="Verdana"/>
                <w:sz w:val="18"/>
                <w:szCs w:val="18"/>
              </w:rPr>
            </w:pPr>
          </w:p>
        </w:tc>
        <w:tc>
          <w:tcPr>
            <w:tcW w:w="2661" w:type="dxa"/>
          </w:tcPr>
          <w:p w:rsidR="00AF440D" w:rsidRPr="00D70E23" w:rsidRDefault="00AF440D" w:rsidP="00276B68">
            <w:pPr>
              <w:pStyle w:val="TableParagraph"/>
              <w:rPr>
                <w:rFonts w:ascii="Verdana" w:hAnsi="Verdana"/>
                <w:sz w:val="18"/>
                <w:szCs w:val="18"/>
              </w:rPr>
            </w:pPr>
          </w:p>
        </w:tc>
        <w:tc>
          <w:tcPr>
            <w:tcW w:w="2659" w:type="dxa"/>
          </w:tcPr>
          <w:p w:rsidR="00AF440D" w:rsidRPr="00D70E23" w:rsidRDefault="00AF440D" w:rsidP="00276B68">
            <w:pPr>
              <w:pStyle w:val="TableParagraph"/>
              <w:rPr>
                <w:rFonts w:ascii="Verdana" w:hAnsi="Verdana"/>
                <w:sz w:val="18"/>
                <w:szCs w:val="18"/>
              </w:rPr>
            </w:pPr>
          </w:p>
        </w:tc>
        <w:tc>
          <w:tcPr>
            <w:tcW w:w="2659" w:type="dxa"/>
          </w:tcPr>
          <w:p w:rsidR="00AF440D" w:rsidRPr="00D70E23" w:rsidRDefault="00AF440D" w:rsidP="00276B68">
            <w:pPr>
              <w:pStyle w:val="TableParagraph"/>
              <w:rPr>
                <w:rFonts w:ascii="Verdana" w:hAnsi="Verdana"/>
                <w:sz w:val="18"/>
                <w:szCs w:val="18"/>
              </w:rPr>
            </w:pPr>
          </w:p>
        </w:tc>
      </w:tr>
      <w:tr w:rsidR="00AF440D" w:rsidRPr="00D70E23" w:rsidTr="00AF440D">
        <w:trPr>
          <w:trHeight w:val="242"/>
        </w:trPr>
        <w:tc>
          <w:tcPr>
            <w:tcW w:w="10638" w:type="dxa"/>
            <w:gridSpan w:val="4"/>
          </w:tcPr>
          <w:p w:rsidR="00AF440D" w:rsidRPr="00D70E23" w:rsidRDefault="00AF440D" w:rsidP="00276B68">
            <w:pPr>
              <w:pStyle w:val="TableParagraph"/>
              <w:spacing w:line="222" w:lineRule="exact"/>
              <w:ind w:left="1521" w:right="1511"/>
              <w:jc w:val="center"/>
              <w:rPr>
                <w:rFonts w:ascii="Verdana" w:hAnsi="Verdana"/>
                <w:b/>
                <w:sz w:val="18"/>
                <w:szCs w:val="18"/>
                <w:lang w:val="el-GR"/>
              </w:rPr>
            </w:pPr>
            <w:r w:rsidRPr="00D70E23">
              <w:rPr>
                <w:rFonts w:ascii="Verdana" w:hAnsi="Verdana"/>
                <w:b/>
                <w:sz w:val="18"/>
                <w:szCs w:val="18"/>
                <w:lang w:val="el-GR"/>
              </w:rPr>
              <w:t>ΚΑΛΛΙΤΕΧΝΙΚΑ ΕΡΓΑΣΤΗΡΙΑ /ΚΑΛΛΙΤΕΧΝΙΚΟ ΕΚΠΑΙΔΕΥΤΙΚΟ ΠΡΟΣΩΠΙΚΟ</w:t>
            </w:r>
          </w:p>
        </w:tc>
      </w:tr>
      <w:tr w:rsidR="00AF440D" w:rsidRPr="00D70E23" w:rsidTr="00AF440D">
        <w:trPr>
          <w:trHeight w:val="868"/>
        </w:trPr>
        <w:tc>
          <w:tcPr>
            <w:tcW w:w="2659" w:type="dxa"/>
          </w:tcPr>
          <w:p w:rsidR="00AF440D" w:rsidRPr="00D70E23" w:rsidRDefault="008E3DF8" w:rsidP="008E3DF8">
            <w:pPr>
              <w:pStyle w:val="TableParagraph"/>
              <w:spacing w:before="166"/>
              <w:ind w:left="146" w:right="103" w:hanging="15"/>
              <w:jc w:val="center"/>
              <w:rPr>
                <w:rFonts w:ascii="Verdana" w:hAnsi="Verdana"/>
                <w:sz w:val="18"/>
                <w:szCs w:val="18"/>
                <w:lang w:val="el-GR"/>
              </w:rPr>
            </w:pPr>
            <w:r>
              <w:rPr>
                <w:rFonts w:ascii="Verdana" w:hAnsi="Verdana"/>
                <w:sz w:val="18"/>
                <w:szCs w:val="18"/>
                <w:lang w:val="el-GR"/>
              </w:rPr>
              <w:t xml:space="preserve">Διδακτικό προσωπικό </w:t>
            </w:r>
            <w:r w:rsidR="00AF440D" w:rsidRPr="00D70E23">
              <w:rPr>
                <w:rFonts w:ascii="Verdana" w:hAnsi="Verdana"/>
                <w:sz w:val="18"/>
                <w:szCs w:val="18"/>
                <w:lang w:val="el-GR"/>
              </w:rPr>
              <w:t xml:space="preserve"> εκμάθηση</w:t>
            </w:r>
            <w:r>
              <w:rPr>
                <w:rFonts w:ascii="Verdana" w:hAnsi="Verdana"/>
                <w:sz w:val="18"/>
                <w:szCs w:val="18"/>
                <w:lang w:val="el-GR"/>
              </w:rPr>
              <w:t>ς</w:t>
            </w:r>
            <w:r w:rsidR="00AF440D" w:rsidRPr="00D70E23">
              <w:rPr>
                <w:rFonts w:ascii="Verdana" w:hAnsi="Verdana"/>
                <w:sz w:val="18"/>
                <w:szCs w:val="18"/>
                <w:lang w:val="el-GR"/>
              </w:rPr>
              <w:t xml:space="preserve"> χαλκογραφίας</w:t>
            </w:r>
          </w:p>
        </w:tc>
        <w:tc>
          <w:tcPr>
            <w:tcW w:w="2661" w:type="dxa"/>
          </w:tcPr>
          <w:p w:rsidR="00AF440D" w:rsidRPr="00D70E23" w:rsidRDefault="00AF440D" w:rsidP="00276B68">
            <w:pPr>
              <w:pStyle w:val="TableParagraph"/>
              <w:spacing w:before="10"/>
              <w:rPr>
                <w:rFonts w:ascii="Verdana" w:hAnsi="Verdana"/>
                <w:b/>
                <w:sz w:val="18"/>
                <w:szCs w:val="18"/>
                <w:lang w:val="el-GR"/>
              </w:rPr>
            </w:pPr>
          </w:p>
          <w:p w:rsidR="00AF440D" w:rsidRPr="00D70E23" w:rsidRDefault="00AF440D" w:rsidP="00276B68">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tcPr>
          <w:p w:rsidR="00AF440D" w:rsidRPr="00D70E23" w:rsidRDefault="00AF440D" w:rsidP="00276B68">
            <w:pPr>
              <w:pStyle w:val="TableParagraph"/>
              <w:spacing w:before="10"/>
              <w:rPr>
                <w:rFonts w:ascii="Verdana" w:hAnsi="Verdana"/>
                <w:b/>
                <w:sz w:val="18"/>
                <w:szCs w:val="18"/>
              </w:rPr>
            </w:pPr>
          </w:p>
          <w:p w:rsidR="00AF440D" w:rsidRPr="00D70E23" w:rsidRDefault="00AF440D" w:rsidP="00276B68">
            <w:pPr>
              <w:pStyle w:val="TableParagraph"/>
              <w:spacing w:before="1"/>
              <w:ind w:left="616" w:right="607"/>
              <w:jc w:val="center"/>
              <w:rPr>
                <w:rFonts w:ascii="Verdana" w:hAnsi="Verdana"/>
                <w:sz w:val="18"/>
                <w:szCs w:val="18"/>
              </w:rPr>
            </w:pPr>
            <w:r w:rsidRPr="00D70E23">
              <w:rPr>
                <w:rFonts w:ascii="Verdana" w:hAnsi="Verdana"/>
                <w:sz w:val="18"/>
                <w:szCs w:val="18"/>
              </w:rPr>
              <w:t>ΔΕ</w:t>
            </w:r>
          </w:p>
        </w:tc>
        <w:tc>
          <w:tcPr>
            <w:tcW w:w="2659" w:type="dxa"/>
          </w:tcPr>
          <w:p w:rsidR="00AF440D" w:rsidRPr="00D70E23" w:rsidRDefault="00AF440D" w:rsidP="00276B68">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276B68">
            <w:pPr>
              <w:pStyle w:val="TableParagraph"/>
              <w:spacing w:line="197" w:lineRule="exact"/>
              <w:ind w:left="614" w:right="607"/>
              <w:jc w:val="center"/>
              <w:rPr>
                <w:rFonts w:ascii="Verdana" w:hAnsi="Verdana"/>
                <w:sz w:val="18"/>
                <w:szCs w:val="18"/>
              </w:rPr>
            </w:pPr>
            <w:r w:rsidRPr="00D70E23">
              <w:rPr>
                <w:rFonts w:ascii="Verdana" w:hAnsi="Verdana"/>
                <w:sz w:val="18"/>
                <w:szCs w:val="18"/>
              </w:rPr>
              <w:t xml:space="preserve">8 </w:t>
            </w:r>
            <w:proofErr w:type="spellStart"/>
            <w:r w:rsidRPr="00D70E23">
              <w:rPr>
                <w:rFonts w:ascii="Verdana" w:hAnsi="Verdana"/>
                <w:sz w:val="18"/>
                <w:szCs w:val="18"/>
              </w:rPr>
              <w:t>μήνες</w:t>
            </w:r>
            <w:proofErr w:type="spellEnd"/>
          </w:p>
        </w:tc>
      </w:tr>
      <w:tr w:rsidR="00AF440D" w:rsidRPr="00D70E23" w:rsidTr="00AF440D">
        <w:trPr>
          <w:trHeight w:val="868"/>
        </w:trPr>
        <w:tc>
          <w:tcPr>
            <w:tcW w:w="2659" w:type="dxa"/>
          </w:tcPr>
          <w:p w:rsidR="00AF440D" w:rsidRPr="00D70E23" w:rsidRDefault="008E3DF8" w:rsidP="008E3DF8">
            <w:pPr>
              <w:pStyle w:val="TableParagraph"/>
              <w:spacing w:before="168"/>
              <w:ind w:left="206" w:right="103" w:hanging="75"/>
              <w:jc w:val="center"/>
              <w:rPr>
                <w:rFonts w:ascii="Verdana" w:hAnsi="Verdana"/>
                <w:sz w:val="18"/>
                <w:szCs w:val="18"/>
                <w:lang w:val="el-GR"/>
              </w:rPr>
            </w:pPr>
            <w:r>
              <w:rPr>
                <w:rFonts w:ascii="Verdana" w:hAnsi="Verdana"/>
                <w:sz w:val="18"/>
                <w:szCs w:val="18"/>
                <w:lang w:val="el-GR"/>
              </w:rPr>
              <w:t xml:space="preserve">Διδακτικό προσωπικό </w:t>
            </w:r>
            <w:r w:rsidR="00AF440D" w:rsidRPr="00D70E23">
              <w:rPr>
                <w:rFonts w:ascii="Verdana" w:hAnsi="Verdana"/>
                <w:sz w:val="18"/>
                <w:szCs w:val="18"/>
                <w:lang w:val="el-GR"/>
              </w:rPr>
              <w:t xml:space="preserve"> εκμάθησης ζωγραφικής</w:t>
            </w:r>
          </w:p>
        </w:tc>
        <w:tc>
          <w:tcPr>
            <w:tcW w:w="2661" w:type="dxa"/>
          </w:tcPr>
          <w:p w:rsidR="00AF440D" w:rsidRPr="00D70E23" w:rsidRDefault="00AF440D" w:rsidP="00276B68">
            <w:pPr>
              <w:pStyle w:val="TableParagraph"/>
              <w:spacing w:before="10"/>
              <w:rPr>
                <w:rFonts w:ascii="Verdana" w:hAnsi="Verdana"/>
                <w:b/>
                <w:sz w:val="18"/>
                <w:szCs w:val="18"/>
                <w:lang w:val="el-GR"/>
              </w:rPr>
            </w:pPr>
          </w:p>
          <w:p w:rsidR="00AF440D" w:rsidRPr="00D70E23" w:rsidRDefault="00AF440D" w:rsidP="00276B68">
            <w:pPr>
              <w:pStyle w:val="TableParagraph"/>
              <w:spacing w:before="1"/>
              <w:ind w:left="8"/>
              <w:jc w:val="center"/>
              <w:rPr>
                <w:rFonts w:ascii="Verdana" w:hAnsi="Verdana"/>
                <w:sz w:val="18"/>
                <w:szCs w:val="18"/>
              </w:rPr>
            </w:pPr>
            <w:r w:rsidRPr="00D70E23">
              <w:rPr>
                <w:rFonts w:ascii="Verdana" w:hAnsi="Verdana"/>
                <w:sz w:val="18"/>
                <w:szCs w:val="18"/>
              </w:rPr>
              <w:t>1</w:t>
            </w:r>
          </w:p>
        </w:tc>
        <w:tc>
          <w:tcPr>
            <w:tcW w:w="2659" w:type="dxa"/>
          </w:tcPr>
          <w:p w:rsidR="00AF440D" w:rsidRPr="00D70E23" w:rsidRDefault="00AF440D" w:rsidP="00276B68">
            <w:pPr>
              <w:pStyle w:val="TableParagraph"/>
              <w:spacing w:before="10"/>
              <w:rPr>
                <w:rFonts w:ascii="Verdana" w:hAnsi="Verdana"/>
                <w:b/>
                <w:sz w:val="18"/>
                <w:szCs w:val="18"/>
              </w:rPr>
            </w:pPr>
          </w:p>
          <w:p w:rsidR="00AF440D" w:rsidRPr="00D70E23" w:rsidRDefault="00AF440D" w:rsidP="00276B68">
            <w:pPr>
              <w:pStyle w:val="TableParagraph"/>
              <w:spacing w:before="1"/>
              <w:ind w:left="611" w:right="607"/>
              <w:jc w:val="center"/>
              <w:rPr>
                <w:rFonts w:ascii="Verdana" w:hAnsi="Verdana"/>
                <w:sz w:val="18"/>
                <w:szCs w:val="18"/>
              </w:rPr>
            </w:pPr>
            <w:r w:rsidRPr="00D70E23">
              <w:rPr>
                <w:rFonts w:ascii="Verdana" w:hAnsi="Verdana"/>
                <w:sz w:val="18"/>
                <w:szCs w:val="18"/>
              </w:rPr>
              <w:t>ΠΕ/ΤΕ/ΔΕ</w:t>
            </w:r>
          </w:p>
        </w:tc>
        <w:tc>
          <w:tcPr>
            <w:tcW w:w="2659" w:type="dxa"/>
          </w:tcPr>
          <w:p w:rsidR="00AF440D" w:rsidRPr="00D70E23" w:rsidRDefault="00AF440D" w:rsidP="00276B68">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p>
          <w:p w:rsidR="00AF440D" w:rsidRPr="00D70E23" w:rsidRDefault="00AF440D" w:rsidP="00276B68">
            <w:pPr>
              <w:pStyle w:val="TableParagraph"/>
              <w:spacing w:line="196" w:lineRule="exact"/>
              <w:ind w:left="999"/>
              <w:rPr>
                <w:rFonts w:ascii="Verdana" w:hAnsi="Verdana"/>
                <w:sz w:val="18"/>
                <w:szCs w:val="18"/>
              </w:rPr>
            </w:pPr>
            <w:r w:rsidRPr="00D70E23">
              <w:rPr>
                <w:rFonts w:ascii="Verdana" w:hAnsi="Verdana"/>
                <w:sz w:val="18"/>
                <w:szCs w:val="18"/>
              </w:rPr>
              <w:t>8</w:t>
            </w:r>
            <w:r w:rsidRPr="00D70E23">
              <w:rPr>
                <w:rFonts w:ascii="Verdana" w:hAnsi="Verdana"/>
                <w:spacing w:val="53"/>
                <w:sz w:val="18"/>
                <w:szCs w:val="18"/>
              </w:rPr>
              <w:t xml:space="preserve"> </w:t>
            </w:r>
            <w:proofErr w:type="spellStart"/>
            <w:r w:rsidRPr="00D70E23">
              <w:rPr>
                <w:rFonts w:ascii="Verdana" w:hAnsi="Verdana"/>
                <w:sz w:val="18"/>
                <w:szCs w:val="18"/>
              </w:rPr>
              <w:t>μήνες</w:t>
            </w:r>
            <w:proofErr w:type="spellEnd"/>
          </w:p>
        </w:tc>
      </w:tr>
      <w:tr w:rsidR="00EF4ADD" w:rsidRPr="00D70E23" w:rsidTr="00AF440D">
        <w:trPr>
          <w:trHeight w:val="868"/>
        </w:trPr>
        <w:tc>
          <w:tcPr>
            <w:tcW w:w="2659" w:type="dxa"/>
          </w:tcPr>
          <w:p w:rsidR="00EF4ADD" w:rsidRPr="008E3DF8" w:rsidRDefault="00EF4ADD" w:rsidP="008E3DF8">
            <w:pPr>
              <w:pStyle w:val="TableParagraph"/>
              <w:spacing w:before="168"/>
              <w:ind w:left="206" w:right="103" w:hanging="75"/>
              <w:jc w:val="center"/>
              <w:rPr>
                <w:rFonts w:ascii="Verdana" w:hAnsi="Verdana"/>
                <w:sz w:val="18"/>
                <w:szCs w:val="18"/>
                <w:lang w:val="el-GR"/>
              </w:rPr>
            </w:pPr>
            <w:r>
              <w:rPr>
                <w:rFonts w:ascii="Verdana" w:hAnsi="Verdana"/>
                <w:sz w:val="18"/>
                <w:szCs w:val="18"/>
                <w:lang w:val="el-GR"/>
              </w:rPr>
              <w:t xml:space="preserve">Διδακτικό προσωπικό </w:t>
            </w:r>
            <w:r w:rsidRPr="00D70E23">
              <w:rPr>
                <w:rFonts w:ascii="Verdana" w:hAnsi="Verdana"/>
                <w:sz w:val="18"/>
                <w:szCs w:val="18"/>
                <w:lang w:val="el-GR"/>
              </w:rPr>
              <w:t xml:space="preserve"> εκμάθησης </w:t>
            </w:r>
            <w:r>
              <w:rPr>
                <w:rFonts w:ascii="Verdana" w:hAnsi="Verdana"/>
                <w:sz w:val="18"/>
                <w:szCs w:val="18"/>
                <w:lang w:val="el-GR"/>
              </w:rPr>
              <w:t xml:space="preserve"> δημιουργικές κατασκευές</w:t>
            </w:r>
          </w:p>
        </w:tc>
        <w:tc>
          <w:tcPr>
            <w:tcW w:w="2661" w:type="dxa"/>
          </w:tcPr>
          <w:p w:rsidR="00EF4ADD" w:rsidRPr="008E3DF8" w:rsidRDefault="00EF4ADD" w:rsidP="00EF4ADD">
            <w:pPr>
              <w:pStyle w:val="TableParagraph"/>
              <w:spacing w:before="10"/>
              <w:jc w:val="center"/>
              <w:rPr>
                <w:rFonts w:ascii="Verdana" w:hAnsi="Verdana"/>
                <w:b/>
                <w:sz w:val="18"/>
                <w:szCs w:val="18"/>
                <w:lang w:val="el-GR"/>
              </w:rPr>
            </w:pPr>
            <w:r>
              <w:rPr>
                <w:rFonts w:ascii="Verdana" w:hAnsi="Verdana"/>
                <w:b/>
                <w:sz w:val="18"/>
                <w:szCs w:val="18"/>
                <w:lang w:val="el-GR"/>
              </w:rPr>
              <w:t>1</w:t>
            </w:r>
          </w:p>
        </w:tc>
        <w:tc>
          <w:tcPr>
            <w:tcW w:w="2659" w:type="dxa"/>
          </w:tcPr>
          <w:p w:rsidR="00EF4ADD" w:rsidRDefault="00EF4ADD" w:rsidP="00EF4ADD">
            <w:pPr>
              <w:jc w:val="center"/>
            </w:pPr>
            <w:r w:rsidRPr="00432C89">
              <w:rPr>
                <w:sz w:val="18"/>
                <w:szCs w:val="18"/>
              </w:rPr>
              <w:t>ΔΕ</w:t>
            </w:r>
          </w:p>
        </w:tc>
        <w:tc>
          <w:tcPr>
            <w:tcW w:w="2659" w:type="dxa"/>
          </w:tcPr>
          <w:p w:rsidR="00EF4ADD" w:rsidRDefault="00EF4ADD" w:rsidP="0028119B">
            <w:pPr>
              <w:pStyle w:val="TableParagraph"/>
              <w:jc w:val="center"/>
              <w:rPr>
                <w:rFonts w:ascii="Verdana" w:hAnsi="Verdana"/>
                <w:sz w:val="18"/>
                <w:szCs w:val="18"/>
                <w:lang w:val="el-GR"/>
              </w:rPr>
            </w:pPr>
            <w:r>
              <w:rPr>
                <w:rFonts w:ascii="Verdana" w:hAnsi="Verdana"/>
                <w:sz w:val="18"/>
                <w:szCs w:val="18"/>
                <w:lang w:val="el-GR"/>
              </w:rPr>
              <w:t xml:space="preserve"> </w:t>
            </w:r>
            <w:r w:rsidRPr="003D02FE">
              <w:rPr>
                <w:rFonts w:ascii="Verdana" w:hAnsi="Verdana"/>
                <w:sz w:val="18"/>
                <w:szCs w:val="18"/>
                <w:lang w:val="el-GR"/>
              </w:rPr>
              <w:t>Από την</w:t>
            </w:r>
          </w:p>
          <w:p w:rsidR="00EF4ADD" w:rsidRDefault="00EF4ADD" w:rsidP="0028119B">
            <w:pPr>
              <w:pStyle w:val="TableParagraph"/>
              <w:jc w:val="center"/>
              <w:rPr>
                <w:rFonts w:ascii="Verdana" w:hAnsi="Verdana"/>
                <w:sz w:val="18"/>
                <w:szCs w:val="18"/>
                <w:lang w:val="el-GR"/>
              </w:rPr>
            </w:pPr>
            <w:r w:rsidRPr="003D02FE">
              <w:rPr>
                <w:rFonts w:ascii="Verdana" w:hAnsi="Verdana"/>
                <w:sz w:val="18"/>
                <w:szCs w:val="18"/>
                <w:lang w:val="el-GR"/>
              </w:rPr>
              <w:t xml:space="preserve"> υπογραφή </w:t>
            </w:r>
            <w:r>
              <w:rPr>
                <w:rFonts w:ascii="Verdana" w:hAnsi="Verdana"/>
                <w:sz w:val="18"/>
                <w:szCs w:val="18"/>
                <w:lang w:val="el-GR"/>
              </w:rPr>
              <w:t>της</w:t>
            </w:r>
          </w:p>
          <w:p w:rsidR="00EF4ADD" w:rsidRDefault="00EF4ADD" w:rsidP="0028119B">
            <w:pPr>
              <w:pStyle w:val="TableParagraph"/>
              <w:jc w:val="center"/>
              <w:rPr>
                <w:rFonts w:ascii="Verdana" w:hAnsi="Verdana"/>
                <w:sz w:val="18"/>
                <w:szCs w:val="18"/>
                <w:lang w:val="el-GR"/>
              </w:rPr>
            </w:pPr>
            <w:r w:rsidRPr="003D02FE">
              <w:rPr>
                <w:rFonts w:ascii="Verdana" w:hAnsi="Verdana"/>
                <w:sz w:val="18"/>
                <w:szCs w:val="18"/>
                <w:lang w:val="el-GR"/>
              </w:rPr>
              <w:t xml:space="preserve"> σύμβασης και</w:t>
            </w:r>
          </w:p>
          <w:p w:rsidR="00EF4ADD" w:rsidRPr="00EF4ADD" w:rsidRDefault="00EF4ADD" w:rsidP="0028119B">
            <w:pPr>
              <w:pStyle w:val="TableParagraph"/>
              <w:jc w:val="center"/>
              <w:rPr>
                <w:rFonts w:ascii="Verdana" w:hAnsi="Verdana"/>
                <w:sz w:val="18"/>
                <w:szCs w:val="18"/>
                <w:lang w:val="el-GR"/>
              </w:rPr>
            </w:pPr>
            <w:r w:rsidRPr="003D02FE">
              <w:rPr>
                <w:rFonts w:ascii="Verdana" w:hAnsi="Verdana"/>
                <w:sz w:val="18"/>
                <w:szCs w:val="18"/>
                <w:lang w:val="el-GR"/>
              </w:rPr>
              <w:t xml:space="preserve"> έως</w:t>
            </w:r>
            <w:r w:rsidRPr="00EF4ADD">
              <w:rPr>
                <w:rFonts w:ascii="Verdana" w:hAnsi="Verdana"/>
                <w:sz w:val="18"/>
                <w:szCs w:val="18"/>
                <w:lang w:val="el-GR"/>
              </w:rPr>
              <w:t>8 μήνες</w:t>
            </w:r>
          </w:p>
        </w:tc>
      </w:tr>
      <w:tr w:rsidR="00EF4ADD" w:rsidRPr="00D70E23" w:rsidTr="00EF4ADD">
        <w:trPr>
          <w:trHeight w:val="1030"/>
        </w:trPr>
        <w:tc>
          <w:tcPr>
            <w:tcW w:w="2659" w:type="dxa"/>
          </w:tcPr>
          <w:p w:rsidR="00EF4ADD" w:rsidRPr="008E3DF8" w:rsidRDefault="00EF4ADD" w:rsidP="008E3DF8">
            <w:pPr>
              <w:pStyle w:val="TableParagraph"/>
              <w:spacing w:before="168"/>
              <w:ind w:left="206" w:right="103" w:hanging="75"/>
              <w:jc w:val="center"/>
              <w:rPr>
                <w:rFonts w:ascii="Verdana" w:hAnsi="Verdana"/>
                <w:sz w:val="18"/>
                <w:szCs w:val="18"/>
                <w:lang w:val="el-GR"/>
              </w:rPr>
            </w:pPr>
            <w:r w:rsidRPr="00D70E23">
              <w:rPr>
                <w:rFonts w:ascii="Verdana" w:hAnsi="Verdana"/>
                <w:sz w:val="18"/>
                <w:szCs w:val="18"/>
                <w:lang w:val="el-GR"/>
              </w:rPr>
              <w:t xml:space="preserve">Διδακτικό προσωπικό για εκμάθησης </w:t>
            </w:r>
            <w:r>
              <w:rPr>
                <w:rFonts w:ascii="Verdana" w:hAnsi="Verdana"/>
                <w:sz w:val="18"/>
                <w:szCs w:val="18"/>
                <w:lang w:val="el-GR"/>
              </w:rPr>
              <w:t xml:space="preserve"> πλεκτικής</w:t>
            </w:r>
          </w:p>
        </w:tc>
        <w:tc>
          <w:tcPr>
            <w:tcW w:w="2661" w:type="dxa"/>
          </w:tcPr>
          <w:p w:rsidR="00EF4ADD" w:rsidRPr="008E3DF8" w:rsidRDefault="00EF4ADD" w:rsidP="00EF4ADD">
            <w:pPr>
              <w:pStyle w:val="TableParagraph"/>
              <w:spacing w:before="10"/>
              <w:jc w:val="center"/>
              <w:rPr>
                <w:rFonts w:ascii="Verdana" w:hAnsi="Verdana"/>
                <w:b/>
                <w:sz w:val="18"/>
                <w:szCs w:val="18"/>
                <w:lang w:val="el-GR"/>
              </w:rPr>
            </w:pPr>
            <w:r>
              <w:rPr>
                <w:rFonts w:ascii="Verdana" w:hAnsi="Verdana"/>
                <w:b/>
                <w:sz w:val="18"/>
                <w:szCs w:val="18"/>
                <w:lang w:val="el-GR"/>
              </w:rPr>
              <w:t>1</w:t>
            </w:r>
          </w:p>
        </w:tc>
        <w:tc>
          <w:tcPr>
            <w:tcW w:w="2659" w:type="dxa"/>
          </w:tcPr>
          <w:p w:rsidR="00EF4ADD" w:rsidRDefault="00EF4ADD" w:rsidP="00EF4ADD">
            <w:pPr>
              <w:jc w:val="center"/>
            </w:pPr>
            <w:r w:rsidRPr="00432C89">
              <w:rPr>
                <w:sz w:val="18"/>
                <w:szCs w:val="18"/>
              </w:rPr>
              <w:t>ΔΕ</w:t>
            </w:r>
          </w:p>
        </w:tc>
        <w:tc>
          <w:tcPr>
            <w:tcW w:w="2659" w:type="dxa"/>
          </w:tcPr>
          <w:p w:rsidR="00EF4ADD" w:rsidRPr="00EF4ADD" w:rsidRDefault="00EF4ADD" w:rsidP="00EF4ADD">
            <w:pPr>
              <w:pStyle w:val="TableParagraph"/>
              <w:ind w:left="617" w:right="607" w:firstLine="1"/>
              <w:jc w:val="center"/>
              <w:rPr>
                <w:rFonts w:ascii="Verdana" w:hAnsi="Verdana"/>
                <w:sz w:val="18"/>
                <w:szCs w:val="18"/>
                <w:lang w:val="el-GR"/>
              </w:rPr>
            </w:pPr>
            <w:r w:rsidRPr="00D70E23">
              <w:rPr>
                <w:rFonts w:ascii="Verdana" w:hAnsi="Verdana"/>
                <w:sz w:val="18"/>
                <w:szCs w:val="18"/>
                <w:lang w:val="el-GR"/>
              </w:rPr>
              <w:t>Από την υπογραφή της σύμβασης και έως</w:t>
            </w:r>
            <w:r>
              <w:rPr>
                <w:rFonts w:ascii="Verdana" w:hAnsi="Verdana"/>
                <w:sz w:val="18"/>
                <w:szCs w:val="18"/>
                <w:lang w:val="el-GR"/>
              </w:rPr>
              <w:t xml:space="preserve"> </w:t>
            </w:r>
            <w:r w:rsidRPr="00EF4ADD">
              <w:rPr>
                <w:rFonts w:ascii="Verdana" w:hAnsi="Verdana"/>
                <w:sz w:val="18"/>
                <w:szCs w:val="18"/>
                <w:lang w:val="el-GR"/>
              </w:rPr>
              <w:t>8μήνες</w:t>
            </w:r>
          </w:p>
          <w:p w:rsidR="00EF4ADD" w:rsidRPr="00EF4ADD" w:rsidRDefault="00EF4ADD" w:rsidP="00EF4ADD">
            <w:pPr>
              <w:rPr>
                <w:lang w:val="el-GR"/>
              </w:rPr>
            </w:pPr>
          </w:p>
        </w:tc>
      </w:tr>
      <w:tr w:rsidR="00AF440D" w:rsidRPr="00D70E23" w:rsidTr="00AF440D">
        <w:trPr>
          <w:trHeight w:val="265"/>
        </w:trPr>
        <w:tc>
          <w:tcPr>
            <w:tcW w:w="2659" w:type="dxa"/>
          </w:tcPr>
          <w:p w:rsidR="00AF440D" w:rsidRPr="00D70E23" w:rsidRDefault="00AF440D" w:rsidP="00276B68">
            <w:pPr>
              <w:pStyle w:val="TableParagraph"/>
              <w:spacing w:line="246" w:lineRule="exact"/>
              <w:ind w:left="107"/>
              <w:rPr>
                <w:rFonts w:ascii="Verdana" w:hAnsi="Verdana"/>
                <w:b/>
                <w:sz w:val="18"/>
                <w:szCs w:val="18"/>
              </w:rPr>
            </w:pPr>
            <w:r w:rsidRPr="00D70E23">
              <w:rPr>
                <w:rFonts w:ascii="Verdana" w:hAnsi="Verdana"/>
                <w:b/>
                <w:sz w:val="18"/>
                <w:szCs w:val="18"/>
              </w:rPr>
              <w:t>ΣΥΝΟΛΟ ΘΕΣΕΩΝ</w:t>
            </w:r>
          </w:p>
        </w:tc>
        <w:tc>
          <w:tcPr>
            <w:tcW w:w="2661" w:type="dxa"/>
          </w:tcPr>
          <w:p w:rsidR="00AF440D" w:rsidRPr="00D70E23" w:rsidRDefault="00EF4ADD" w:rsidP="00276B68">
            <w:pPr>
              <w:pStyle w:val="TableParagraph"/>
              <w:spacing w:line="246" w:lineRule="exact"/>
              <w:ind w:left="9"/>
              <w:jc w:val="center"/>
              <w:rPr>
                <w:rFonts w:ascii="Verdana" w:hAnsi="Verdana"/>
                <w:b/>
                <w:sz w:val="18"/>
                <w:szCs w:val="18"/>
                <w:lang w:val="el-GR"/>
              </w:rPr>
            </w:pPr>
            <w:r>
              <w:rPr>
                <w:rFonts w:ascii="Verdana" w:hAnsi="Verdana"/>
                <w:b/>
                <w:sz w:val="18"/>
                <w:szCs w:val="18"/>
                <w:lang w:val="el-GR"/>
              </w:rPr>
              <w:t>4</w:t>
            </w:r>
          </w:p>
        </w:tc>
        <w:tc>
          <w:tcPr>
            <w:tcW w:w="2659" w:type="dxa"/>
          </w:tcPr>
          <w:p w:rsidR="00AF440D" w:rsidRPr="00D70E23" w:rsidRDefault="00AF440D" w:rsidP="00276B68">
            <w:pPr>
              <w:pStyle w:val="TableParagraph"/>
              <w:rPr>
                <w:rFonts w:ascii="Verdana" w:hAnsi="Verdana"/>
                <w:sz w:val="18"/>
                <w:szCs w:val="18"/>
              </w:rPr>
            </w:pPr>
          </w:p>
        </w:tc>
        <w:tc>
          <w:tcPr>
            <w:tcW w:w="2659" w:type="dxa"/>
          </w:tcPr>
          <w:p w:rsidR="00AF440D" w:rsidRPr="00D70E23" w:rsidRDefault="00AF440D" w:rsidP="00276B68">
            <w:pPr>
              <w:pStyle w:val="TableParagraph"/>
              <w:rPr>
                <w:rFonts w:ascii="Verdana" w:hAnsi="Verdana"/>
                <w:sz w:val="18"/>
                <w:szCs w:val="18"/>
              </w:rPr>
            </w:pPr>
          </w:p>
        </w:tc>
      </w:tr>
    </w:tbl>
    <w:p w:rsidR="00AF440D" w:rsidRDefault="00AF440D" w:rsidP="00C764BB">
      <w:pPr>
        <w:pStyle w:val="a3"/>
        <w:spacing w:before="8"/>
        <w:ind w:left="0"/>
        <w:rPr>
          <w:sz w:val="18"/>
          <w:szCs w:val="18"/>
        </w:rPr>
      </w:pPr>
    </w:p>
    <w:p w:rsidR="00AF440D" w:rsidRDefault="00AF440D" w:rsidP="00C764BB">
      <w:pPr>
        <w:pStyle w:val="a3"/>
        <w:spacing w:before="8"/>
        <w:ind w:left="0"/>
        <w:rPr>
          <w:sz w:val="18"/>
          <w:szCs w:val="18"/>
        </w:rPr>
      </w:pPr>
    </w:p>
    <w:tbl>
      <w:tblPr>
        <w:tblStyle w:val="TableNormal"/>
        <w:tblW w:w="10640"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6"/>
        <w:gridCol w:w="8674"/>
      </w:tblGrid>
      <w:tr w:rsidR="00AF440D" w:rsidRPr="00D70E23" w:rsidTr="00AF440D">
        <w:trPr>
          <w:trHeight w:val="241"/>
        </w:trPr>
        <w:tc>
          <w:tcPr>
            <w:tcW w:w="10640" w:type="dxa"/>
            <w:gridSpan w:val="2"/>
          </w:tcPr>
          <w:p w:rsidR="00AF440D" w:rsidRPr="00D70E23" w:rsidRDefault="00AF440D" w:rsidP="00276B68">
            <w:pPr>
              <w:pStyle w:val="TableParagraph"/>
              <w:spacing w:line="222" w:lineRule="exact"/>
              <w:ind w:left="3253" w:right="3247"/>
              <w:jc w:val="center"/>
              <w:rPr>
                <w:rFonts w:ascii="Verdana" w:hAnsi="Verdana"/>
                <w:b/>
                <w:sz w:val="18"/>
                <w:szCs w:val="18"/>
              </w:rPr>
            </w:pPr>
            <w:r w:rsidRPr="00D70E23">
              <w:rPr>
                <w:rFonts w:ascii="Verdana" w:hAnsi="Verdana"/>
                <w:b/>
                <w:sz w:val="18"/>
                <w:szCs w:val="18"/>
              </w:rPr>
              <w:t>ΠΙΝΑΚΑΣ Β΄: ΑΠΑΙΤΟΥΜΕΝΑ ΠΡΟΣΟΝΤΑ</w:t>
            </w:r>
          </w:p>
        </w:tc>
      </w:tr>
      <w:tr w:rsidR="00AF440D" w:rsidRPr="00D70E23" w:rsidTr="00AF440D">
        <w:trPr>
          <w:trHeight w:val="758"/>
        </w:trPr>
        <w:tc>
          <w:tcPr>
            <w:tcW w:w="1966" w:type="dxa"/>
          </w:tcPr>
          <w:p w:rsidR="00AF440D" w:rsidRPr="00D70E23" w:rsidRDefault="00AF440D" w:rsidP="00276B68">
            <w:pPr>
              <w:pStyle w:val="TableParagraph"/>
              <w:spacing w:line="248" w:lineRule="exact"/>
              <w:ind w:left="107"/>
              <w:rPr>
                <w:rFonts w:ascii="Verdana" w:hAnsi="Verdana"/>
                <w:b/>
                <w:sz w:val="18"/>
                <w:szCs w:val="18"/>
              </w:rPr>
            </w:pPr>
            <w:proofErr w:type="spellStart"/>
            <w:r w:rsidRPr="00D70E23">
              <w:rPr>
                <w:rFonts w:ascii="Verdana" w:hAnsi="Verdana"/>
                <w:b/>
                <w:sz w:val="18"/>
                <w:szCs w:val="18"/>
              </w:rPr>
              <w:t>Κατηγορία</w:t>
            </w:r>
            <w:proofErr w:type="spellEnd"/>
            <w:r w:rsidRPr="00D70E23">
              <w:rPr>
                <w:rFonts w:ascii="Verdana" w:hAnsi="Verdana"/>
                <w:b/>
                <w:sz w:val="18"/>
                <w:szCs w:val="18"/>
              </w:rPr>
              <w:t xml:space="preserve"> /</w:t>
            </w:r>
          </w:p>
          <w:p w:rsidR="00AF440D" w:rsidRPr="00D70E23" w:rsidRDefault="00AF440D" w:rsidP="00276B68">
            <w:pPr>
              <w:pStyle w:val="TableParagraph"/>
              <w:spacing w:before="6" w:line="252" w:lineRule="exact"/>
              <w:ind w:left="107" w:right="412"/>
              <w:rPr>
                <w:rFonts w:ascii="Verdana" w:hAnsi="Verdana"/>
                <w:b/>
                <w:sz w:val="18"/>
                <w:szCs w:val="18"/>
              </w:rPr>
            </w:pPr>
            <w:proofErr w:type="spellStart"/>
            <w:r w:rsidRPr="00D70E23">
              <w:rPr>
                <w:rFonts w:ascii="Verdana" w:hAnsi="Verdana"/>
                <w:b/>
                <w:sz w:val="18"/>
                <w:szCs w:val="18"/>
              </w:rPr>
              <w:t>Εκπαιδευτική</w:t>
            </w:r>
            <w:proofErr w:type="spellEnd"/>
            <w:r w:rsidRPr="00D70E23">
              <w:rPr>
                <w:rFonts w:ascii="Verdana" w:hAnsi="Verdana"/>
                <w:b/>
                <w:sz w:val="18"/>
                <w:szCs w:val="18"/>
              </w:rPr>
              <w:t xml:space="preserve"> </w:t>
            </w:r>
            <w:proofErr w:type="spellStart"/>
            <w:r w:rsidRPr="00D70E23">
              <w:rPr>
                <w:rFonts w:ascii="Verdana" w:hAnsi="Verdana"/>
                <w:b/>
                <w:sz w:val="18"/>
                <w:szCs w:val="18"/>
              </w:rPr>
              <w:t>βαθμίδα</w:t>
            </w:r>
            <w:proofErr w:type="spellEnd"/>
          </w:p>
        </w:tc>
        <w:tc>
          <w:tcPr>
            <w:tcW w:w="8674" w:type="dxa"/>
          </w:tcPr>
          <w:p w:rsidR="00AF440D" w:rsidRPr="00D70E23" w:rsidRDefault="00AF440D" w:rsidP="00276B68">
            <w:pPr>
              <w:pStyle w:val="TableParagraph"/>
              <w:spacing w:line="249" w:lineRule="exact"/>
              <w:ind w:left="167"/>
              <w:rPr>
                <w:rFonts w:ascii="Verdana" w:hAnsi="Verdana"/>
                <w:b/>
                <w:sz w:val="18"/>
                <w:szCs w:val="18"/>
                <w:lang w:val="el-GR"/>
              </w:rPr>
            </w:pPr>
            <w:r w:rsidRPr="00D70E23">
              <w:rPr>
                <w:rFonts w:ascii="Verdana" w:hAnsi="Verdana"/>
                <w:b/>
                <w:sz w:val="18"/>
                <w:szCs w:val="18"/>
                <w:lang w:val="el-GR"/>
              </w:rPr>
              <w:t>Τίτλος σπουδών και λοιπά απαιτούμενα (τυπικά &amp; ειδικά) προσόντα</w:t>
            </w:r>
          </w:p>
        </w:tc>
      </w:tr>
      <w:tr w:rsidR="00AF440D" w:rsidRPr="00D70E23" w:rsidTr="00AF440D">
        <w:trPr>
          <w:trHeight w:val="724"/>
        </w:trPr>
        <w:tc>
          <w:tcPr>
            <w:tcW w:w="1966" w:type="dxa"/>
          </w:tcPr>
          <w:p w:rsidR="00AF440D" w:rsidRPr="00D70E23" w:rsidRDefault="00AF440D" w:rsidP="00276B68">
            <w:pPr>
              <w:pStyle w:val="TableParagraph"/>
              <w:spacing w:before="1"/>
              <w:ind w:left="107"/>
              <w:rPr>
                <w:rFonts w:ascii="Verdana" w:hAnsi="Verdana"/>
                <w:sz w:val="18"/>
                <w:szCs w:val="18"/>
              </w:rPr>
            </w:pPr>
            <w:r w:rsidRPr="00D70E23">
              <w:rPr>
                <w:rFonts w:ascii="Verdana" w:hAnsi="Verdana"/>
                <w:sz w:val="18"/>
                <w:szCs w:val="18"/>
              </w:rPr>
              <w:t>ΠΕ/ΜΟΥΣΙΚΏΝ</w:t>
            </w:r>
          </w:p>
        </w:tc>
        <w:tc>
          <w:tcPr>
            <w:tcW w:w="8674" w:type="dxa"/>
          </w:tcPr>
          <w:p w:rsidR="00AF440D" w:rsidRPr="00EF4ADD" w:rsidRDefault="00AF440D" w:rsidP="00EF4ADD">
            <w:pPr>
              <w:pStyle w:val="TableParagraph"/>
              <w:spacing w:before="1"/>
              <w:ind w:left="104" w:right="2321" w:hanging="1"/>
              <w:rPr>
                <w:rFonts w:ascii="Verdana" w:hAnsi="Verdana"/>
                <w:sz w:val="18"/>
                <w:szCs w:val="18"/>
                <w:lang w:val="el-GR"/>
              </w:rPr>
            </w:pPr>
            <w:r w:rsidRPr="00D70E23">
              <w:rPr>
                <w:rFonts w:ascii="Verdana" w:hAnsi="Verdana"/>
                <w:sz w:val="18"/>
                <w:szCs w:val="18"/>
                <w:lang w:val="el-GR"/>
              </w:rPr>
              <w:t>1. Πτυχίο αντίστοιχης ειδίκευσης Τμημάτων Μουσικών Σπουδών αναγνωρισμένων Πανεπιστημίων ημεδαπής ή άλλης ισότιμης ανώτατης</w:t>
            </w:r>
            <w:r w:rsidR="00EF4ADD">
              <w:rPr>
                <w:rFonts w:ascii="Verdana" w:hAnsi="Verdana"/>
                <w:sz w:val="18"/>
                <w:szCs w:val="18"/>
                <w:lang w:val="el-GR"/>
              </w:rPr>
              <w:t xml:space="preserve"> </w:t>
            </w:r>
            <w:r w:rsidRPr="00EF4ADD">
              <w:rPr>
                <w:rFonts w:ascii="Verdana" w:hAnsi="Verdana"/>
                <w:sz w:val="18"/>
                <w:szCs w:val="18"/>
                <w:lang w:val="el-GR"/>
              </w:rPr>
              <w:t>σχολής αλλοδαπής</w:t>
            </w:r>
          </w:p>
        </w:tc>
      </w:tr>
      <w:tr w:rsidR="00AF440D" w:rsidRPr="00D70E23" w:rsidTr="00AF440D">
        <w:trPr>
          <w:trHeight w:val="1449"/>
        </w:trPr>
        <w:tc>
          <w:tcPr>
            <w:tcW w:w="1966" w:type="dxa"/>
          </w:tcPr>
          <w:p w:rsidR="00AF440D" w:rsidRPr="00D70E23" w:rsidRDefault="00AF440D" w:rsidP="00276B68">
            <w:pPr>
              <w:pStyle w:val="TableParagraph"/>
              <w:spacing w:line="240" w:lineRule="exact"/>
              <w:ind w:left="107"/>
              <w:rPr>
                <w:rFonts w:ascii="Verdana" w:hAnsi="Verdana"/>
                <w:sz w:val="18"/>
                <w:szCs w:val="18"/>
              </w:rPr>
            </w:pPr>
            <w:r w:rsidRPr="00D70E23">
              <w:rPr>
                <w:rFonts w:ascii="Verdana" w:hAnsi="Verdana"/>
                <w:sz w:val="18"/>
                <w:szCs w:val="18"/>
              </w:rPr>
              <w:t>ΤΕ/ΜΟΥΣΙΚΩΝ</w:t>
            </w:r>
          </w:p>
        </w:tc>
        <w:tc>
          <w:tcPr>
            <w:tcW w:w="8674" w:type="dxa"/>
          </w:tcPr>
          <w:p w:rsidR="00AF440D" w:rsidRPr="00D70E23" w:rsidRDefault="00AF440D" w:rsidP="00AF440D">
            <w:pPr>
              <w:pStyle w:val="TableParagraph"/>
              <w:numPr>
                <w:ilvl w:val="0"/>
                <w:numId w:val="10"/>
              </w:numPr>
              <w:tabs>
                <w:tab w:val="left" w:pos="274"/>
              </w:tabs>
              <w:ind w:left="104" w:right="2094" w:hanging="1"/>
              <w:rPr>
                <w:rFonts w:ascii="Verdana" w:hAnsi="Verdana"/>
                <w:b/>
                <w:sz w:val="18"/>
                <w:szCs w:val="18"/>
                <w:lang w:val="el-GR"/>
              </w:rPr>
            </w:pPr>
            <w:r w:rsidRPr="00D70E23">
              <w:rPr>
                <w:rFonts w:ascii="Verdana" w:hAnsi="Verdana"/>
                <w:sz w:val="18"/>
                <w:szCs w:val="18"/>
                <w:lang w:val="el-GR"/>
              </w:rPr>
              <w:t xml:space="preserve">Πτυχίο ή Δίπλωμα αντίστοιχης μουσικής ειδίκευσης αναγνωρισμένου μη ανώτατου εκπαιδευτικού ιδρύματος της ημεδαπής (Ωδείου) ή πτυχίο μουσικής ειδικότητας του άρθρου 8 παρ. 5 του Ν. 2158/1993 (Α΄109) ή πτυχίο ισότιμο και αντίστοιχο της αλλοδαπής </w:t>
            </w:r>
            <w:r w:rsidRPr="00D70E23">
              <w:rPr>
                <w:rFonts w:ascii="Verdana" w:hAnsi="Verdana"/>
                <w:b/>
                <w:sz w:val="18"/>
                <w:szCs w:val="18"/>
                <w:lang w:val="el-GR"/>
              </w:rPr>
              <w:t>και</w:t>
            </w:r>
          </w:p>
          <w:p w:rsidR="00AF440D" w:rsidRPr="00D70E23" w:rsidRDefault="00AF440D" w:rsidP="00AF440D">
            <w:pPr>
              <w:pStyle w:val="TableParagraph"/>
              <w:numPr>
                <w:ilvl w:val="0"/>
                <w:numId w:val="10"/>
              </w:numPr>
              <w:tabs>
                <w:tab w:val="left" w:pos="336"/>
              </w:tabs>
              <w:spacing w:before="8" w:line="240" w:lineRule="exact"/>
              <w:ind w:left="104" w:right="2362" w:firstLine="0"/>
              <w:rPr>
                <w:rFonts w:ascii="Verdana" w:hAnsi="Verdana"/>
                <w:sz w:val="18"/>
                <w:szCs w:val="18"/>
                <w:lang w:val="el-GR"/>
              </w:rPr>
            </w:pPr>
            <w:r w:rsidRPr="00D70E23">
              <w:rPr>
                <w:rFonts w:ascii="Verdana" w:hAnsi="Verdana"/>
                <w:sz w:val="18"/>
                <w:szCs w:val="18"/>
                <w:lang w:val="el-GR"/>
              </w:rPr>
              <w:t>Απολυτήριο εξατάξιου Γυμνασίου ή Λυκείου της ημεδαπής ή ισότιμο της αλλοδαπής.</w:t>
            </w:r>
          </w:p>
        </w:tc>
      </w:tr>
      <w:tr w:rsidR="00AF440D" w:rsidRPr="00D70E23" w:rsidTr="00AF440D">
        <w:trPr>
          <w:trHeight w:val="1927"/>
        </w:trPr>
        <w:tc>
          <w:tcPr>
            <w:tcW w:w="1966" w:type="dxa"/>
          </w:tcPr>
          <w:p w:rsidR="00AF440D" w:rsidRPr="00D70E23" w:rsidRDefault="00AF440D" w:rsidP="00276B68">
            <w:pPr>
              <w:pStyle w:val="TableParagraph"/>
              <w:spacing w:line="236" w:lineRule="exact"/>
              <w:ind w:left="107"/>
              <w:rPr>
                <w:rFonts w:ascii="Verdana" w:hAnsi="Verdana"/>
                <w:sz w:val="18"/>
                <w:szCs w:val="18"/>
              </w:rPr>
            </w:pPr>
            <w:r w:rsidRPr="00D70E23">
              <w:rPr>
                <w:rFonts w:ascii="Verdana" w:hAnsi="Verdana"/>
                <w:sz w:val="18"/>
                <w:szCs w:val="18"/>
              </w:rPr>
              <w:lastRenderedPageBreak/>
              <w:t>ΔΕ/ΜΟΥΣΙΚΩΝ</w:t>
            </w:r>
          </w:p>
        </w:tc>
        <w:tc>
          <w:tcPr>
            <w:tcW w:w="8674" w:type="dxa"/>
          </w:tcPr>
          <w:p w:rsidR="00AF440D" w:rsidRPr="00D70E23" w:rsidRDefault="00AF440D" w:rsidP="00276B68">
            <w:pPr>
              <w:pStyle w:val="TableParagraph"/>
              <w:ind w:left="104" w:right="2050"/>
              <w:rPr>
                <w:rFonts w:ascii="Verdana" w:hAnsi="Verdana"/>
                <w:b/>
                <w:sz w:val="18"/>
                <w:szCs w:val="18"/>
                <w:lang w:val="el-GR"/>
              </w:rPr>
            </w:pPr>
            <w:r w:rsidRPr="00D70E23">
              <w:rPr>
                <w:rFonts w:ascii="Verdana" w:hAnsi="Verdana"/>
                <w:sz w:val="18"/>
                <w:szCs w:val="18"/>
                <w:lang w:val="el-GR"/>
              </w:rPr>
              <w:t xml:space="preserve">1 Απολυτήριο εξατάξιου Γυμνασίου ή Λυκείου της ημεδαπής ή ισότιμο της αλλοδαπής </w:t>
            </w:r>
            <w:r w:rsidRPr="00D70E23">
              <w:rPr>
                <w:rFonts w:ascii="Verdana" w:hAnsi="Verdana"/>
                <w:b/>
                <w:sz w:val="18"/>
                <w:szCs w:val="18"/>
                <w:lang w:val="el-GR"/>
              </w:rPr>
              <w:t>και</w:t>
            </w:r>
          </w:p>
          <w:p w:rsidR="00AF440D" w:rsidRPr="00D70E23" w:rsidRDefault="00AF440D" w:rsidP="00276B68">
            <w:pPr>
              <w:pStyle w:val="TableParagraph"/>
              <w:ind w:left="104" w:right="2014"/>
              <w:rPr>
                <w:rFonts w:ascii="Verdana" w:hAnsi="Verdana"/>
                <w:sz w:val="18"/>
                <w:szCs w:val="18"/>
                <w:lang w:val="el-GR"/>
              </w:rPr>
            </w:pPr>
            <w:r w:rsidRPr="00D70E23">
              <w:rPr>
                <w:rFonts w:ascii="Verdana" w:hAnsi="Verdana"/>
                <w:sz w:val="18"/>
                <w:szCs w:val="18"/>
                <w:lang w:val="el-GR"/>
              </w:rPr>
              <w:t>2. Βεβαίωση περάτωσης σπουδών αντίστοιχου μουσικού αντικειμένου από αναγνωρισμένο μη ανώτατο εκπαιδευτικού ιδρύματος της ημεδαπής (Ωδείο).</w:t>
            </w:r>
          </w:p>
          <w:p w:rsidR="00AF440D" w:rsidRPr="00D70E23" w:rsidRDefault="00AF440D" w:rsidP="00276B68">
            <w:pPr>
              <w:pStyle w:val="TableParagraph"/>
              <w:ind w:left="104"/>
              <w:rPr>
                <w:rFonts w:ascii="Verdana" w:hAnsi="Verdana"/>
                <w:sz w:val="18"/>
                <w:szCs w:val="18"/>
                <w:lang w:val="el-GR"/>
              </w:rPr>
            </w:pPr>
            <w:r w:rsidRPr="00D70E23">
              <w:rPr>
                <w:rFonts w:ascii="Verdana" w:hAnsi="Verdana"/>
                <w:sz w:val="18"/>
                <w:szCs w:val="18"/>
                <w:lang w:val="el-GR"/>
              </w:rPr>
              <w:t>Σημ. Σε περίπτωση μη υπαρχόντων υποψηφίων με την απαιτούμενη</w:t>
            </w:r>
          </w:p>
          <w:p w:rsidR="00AF440D" w:rsidRPr="00D70E23" w:rsidRDefault="00AF440D" w:rsidP="00276B68">
            <w:pPr>
              <w:pStyle w:val="TableParagraph"/>
              <w:spacing w:before="3" w:line="240" w:lineRule="exact"/>
              <w:ind w:left="104" w:right="2613"/>
              <w:rPr>
                <w:rFonts w:ascii="Verdana" w:hAnsi="Verdana"/>
                <w:sz w:val="18"/>
                <w:szCs w:val="18"/>
                <w:lang w:val="el-GR"/>
              </w:rPr>
            </w:pPr>
            <w:r w:rsidRPr="00D70E23">
              <w:rPr>
                <w:rFonts w:ascii="Verdana" w:hAnsi="Verdana"/>
                <w:sz w:val="18"/>
                <w:szCs w:val="18"/>
                <w:lang w:val="el-GR"/>
              </w:rPr>
              <w:t>βεβαίωση, γίνονται δεκτοί υποψήφιοι με επαρκείς μουσικές γνώσεις προσηκόντως αποδεικνυόμενες (αρ. 1, παρ. ε, ΠΔ 476/81)</w:t>
            </w:r>
          </w:p>
        </w:tc>
      </w:tr>
      <w:tr w:rsidR="00AF440D" w:rsidRPr="00D70E23" w:rsidTr="00AF440D">
        <w:trPr>
          <w:trHeight w:val="1445"/>
        </w:trPr>
        <w:tc>
          <w:tcPr>
            <w:tcW w:w="1966" w:type="dxa"/>
          </w:tcPr>
          <w:p w:rsidR="00AF440D" w:rsidRPr="00D70E23" w:rsidRDefault="00AF440D" w:rsidP="00276B68">
            <w:pPr>
              <w:pStyle w:val="TableParagraph"/>
              <w:ind w:left="107" w:right="211"/>
              <w:rPr>
                <w:rFonts w:ascii="Verdana" w:hAnsi="Verdana"/>
                <w:sz w:val="18"/>
                <w:szCs w:val="18"/>
              </w:rPr>
            </w:pPr>
            <w:r w:rsidRPr="00D70E23">
              <w:rPr>
                <w:rFonts w:ascii="Verdana" w:hAnsi="Verdana"/>
                <w:sz w:val="18"/>
                <w:szCs w:val="18"/>
              </w:rPr>
              <w:t>ΠΕ/ΤΕ ΚΑΘΗΓΗΤΗ ΠΛΗΡΟΦΟΡΙΚΗΣ</w:t>
            </w:r>
          </w:p>
        </w:tc>
        <w:tc>
          <w:tcPr>
            <w:tcW w:w="8674" w:type="dxa"/>
          </w:tcPr>
          <w:p w:rsidR="00AF440D" w:rsidRPr="00D70E23" w:rsidRDefault="00AF440D" w:rsidP="00276B68">
            <w:pPr>
              <w:pStyle w:val="TableParagraph"/>
              <w:ind w:left="104" w:right="155"/>
              <w:rPr>
                <w:rFonts w:ascii="Verdana" w:hAnsi="Verdana"/>
                <w:sz w:val="18"/>
                <w:szCs w:val="18"/>
                <w:lang w:val="el-GR"/>
              </w:rPr>
            </w:pPr>
            <w:r w:rsidRPr="00D70E23">
              <w:rPr>
                <w:rFonts w:ascii="Verdana" w:hAnsi="Verdana"/>
                <w:sz w:val="18"/>
                <w:szCs w:val="18"/>
                <w:lang w:val="el-GR"/>
              </w:rPr>
              <w:t>1.Τίτλοι Σπουδών: Πτυχίο Α.Ε.Ι. ή Δίπλωμα Πληροφορικής ή Πληροφορικής και Τηλεπικοινωνιών ή Επιστήμης των Υπολογιστών ή Εφαρμοσμένης Πληροφορικής της ημεδαπής ή ισότιμα πτυχία αντίστοιχης ειδικότητας της αλλοδαπής, καλή γνώση Αγγλικών, βεβαίωση εκπαιδευτικής επάρκειας ενηλίκων της μη τυπικής εκπαίδευσης. Τα πτυχία εξωτερικού να έχουν αναγνωριστεί από το ΔΟΑΤΑΠ και να αναφέρεται στα Ελληνικά η ειδικότητα.</w:t>
            </w:r>
          </w:p>
        </w:tc>
      </w:tr>
      <w:tr w:rsidR="00AF440D" w:rsidRPr="00D70E23" w:rsidTr="00AF440D">
        <w:trPr>
          <w:trHeight w:val="1689"/>
        </w:trPr>
        <w:tc>
          <w:tcPr>
            <w:tcW w:w="1966" w:type="dxa"/>
          </w:tcPr>
          <w:p w:rsidR="00AF440D" w:rsidRPr="00D70E23" w:rsidRDefault="00AF440D" w:rsidP="00276B68">
            <w:pPr>
              <w:pStyle w:val="TableParagraph"/>
              <w:ind w:left="107" w:right="412"/>
              <w:rPr>
                <w:rFonts w:ascii="Verdana" w:hAnsi="Verdana"/>
                <w:sz w:val="18"/>
                <w:szCs w:val="18"/>
              </w:rPr>
            </w:pPr>
            <w:r w:rsidRPr="00D70E23">
              <w:rPr>
                <w:rFonts w:ascii="Verdana" w:hAnsi="Verdana"/>
                <w:sz w:val="18"/>
                <w:szCs w:val="18"/>
              </w:rPr>
              <w:t xml:space="preserve">ΠΕ/ΤΕ </w:t>
            </w:r>
            <w:r w:rsidRPr="00D70E23">
              <w:rPr>
                <w:rFonts w:ascii="Verdana" w:hAnsi="Verdana"/>
                <w:w w:val="95"/>
                <w:sz w:val="18"/>
                <w:szCs w:val="18"/>
              </w:rPr>
              <w:t xml:space="preserve">ΚΑΛΛΙΤΕΧΝΙΚΑ </w:t>
            </w:r>
            <w:r w:rsidRPr="00D70E23">
              <w:rPr>
                <w:rFonts w:ascii="Verdana" w:hAnsi="Verdana"/>
                <w:sz w:val="18"/>
                <w:szCs w:val="18"/>
              </w:rPr>
              <w:t>ΖΩΓΡΑΦΙΚΗΣ</w:t>
            </w:r>
          </w:p>
        </w:tc>
        <w:tc>
          <w:tcPr>
            <w:tcW w:w="8674" w:type="dxa"/>
          </w:tcPr>
          <w:p w:rsidR="00AF440D" w:rsidRPr="00D70E23" w:rsidRDefault="00AF440D" w:rsidP="00276B68">
            <w:pPr>
              <w:pStyle w:val="TableParagraph"/>
              <w:spacing w:line="240" w:lineRule="exact"/>
              <w:ind w:left="104"/>
              <w:rPr>
                <w:rFonts w:ascii="Verdana" w:hAnsi="Verdana"/>
                <w:sz w:val="18"/>
                <w:szCs w:val="18"/>
                <w:lang w:val="el-GR"/>
              </w:rPr>
            </w:pPr>
            <w:r w:rsidRPr="00D70E23">
              <w:rPr>
                <w:rFonts w:ascii="Verdana" w:hAnsi="Verdana"/>
                <w:sz w:val="18"/>
                <w:szCs w:val="18"/>
                <w:lang w:val="el-GR"/>
              </w:rPr>
              <w:t>Τίτλοι Σπουδών: Πτυχίο ή δίπλωμα Εικαστικών Τεχνών με κατεύθυνση</w:t>
            </w:r>
          </w:p>
          <w:p w:rsidR="00AF440D" w:rsidRPr="00D70E23" w:rsidRDefault="00AF440D" w:rsidP="00276B68">
            <w:pPr>
              <w:pStyle w:val="TableParagraph"/>
              <w:ind w:left="104" w:right="249"/>
              <w:rPr>
                <w:rFonts w:ascii="Verdana" w:hAnsi="Verdana"/>
                <w:sz w:val="18"/>
                <w:szCs w:val="18"/>
                <w:lang w:val="el-GR"/>
              </w:rPr>
            </w:pPr>
            <w:r w:rsidRPr="00D70E23">
              <w:rPr>
                <w:rFonts w:ascii="Verdana" w:hAnsi="Verdana"/>
                <w:sz w:val="18"/>
                <w:szCs w:val="18"/>
                <w:lang w:val="el-GR"/>
              </w:rPr>
              <w:t>Ζωγραφικής ή Εικαστικών και Εφαρμοσμένων Τεχνών με κατεύθυνση ή ειδίκευση Ζωγραφικής ή Πλαστικών Τεχνών και Επιστημών της Τέχνης κατεύθυνσης Εικαστικών ή Εικαστικών και Εφαρμοσμένων Τεχνών ΑΕΙ ή και ΤΕΙ ή το ομώνυμο πτυχίο ή δίπλωμα</w:t>
            </w:r>
          </w:p>
          <w:p w:rsidR="00AF440D" w:rsidRPr="00D70E23" w:rsidRDefault="00AF440D" w:rsidP="00276B68">
            <w:pPr>
              <w:pStyle w:val="TableParagraph"/>
              <w:ind w:left="104"/>
              <w:rPr>
                <w:rFonts w:ascii="Verdana" w:hAnsi="Verdana"/>
                <w:sz w:val="18"/>
                <w:szCs w:val="18"/>
                <w:lang w:val="el-GR"/>
              </w:rPr>
            </w:pPr>
            <w:r w:rsidRPr="00D70E23">
              <w:rPr>
                <w:rFonts w:ascii="Verdana" w:hAnsi="Verdana"/>
                <w:sz w:val="18"/>
                <w:szCs w:val="18"/>
                <w:lang w:val="el-GR"/>
              </w:rPr>
              <w:t>Ελληνικού Ανοικτού Πανεπιστημίου (Ε.Α.Π) ΑΕΙ ή Προγραμμάτων Σπουδών Επιλογής</w:t>
            </w:r>
          </w:p>
          <w:p w:rsidR="00AF440D" w:rsidRPr="00D70E23" w:rsidRDefault="00AF440D" w:rsidP="00276B68">
            <w:pPr>
              <w:pStyle w:val="TableParagraph"/>
              <w:spacing w:before="9" w:line="240" w:lineRule="exact"/>
              <w:ind w:left="104" w:right="983"/>
              <w:rPr>
                <w:rFonts w:ascii="Verdana" w:hAnsi="Verdana"/>
                <w:sz w:val="18"/>
                <w:szCs w:val="18"/>
                <w:lang w:val="el-GR"/>
              </w:rPr>
            </w:pPr>
            <w:r w:rsidRPr="00D70E23">
              <w:rPr>
                <w:rFonts w:ascii="Verdana" w:hAnsi="Verdana"/>
                <w:sz w:val="18"/>
                <w:szCs w:val="18"/>
                <w:lang w:val="el-GR"/>
              </w:rPr>
              <w:t>(Π.Σ.Ε) ΑΕΙ της ημεδαπής ή αλλοδαπής. Τα πτυχία εξωτερικού να έχουν αναγνωριστεί από το ΔΟΑΤΑΠ και να αναφέρεται στα Ελληνικά η ειδικότητα.</w:t>
            </w:r>
          </w:p>
        </w:tc>
      </w:tr>
      <w:tr w:rsidR="00AF440D" w:rsidRPr="00D70E23" w:rsidTr="00AF440D">
        <w:trPr>
          <w:trHeight w:val="476"/>
        </w:trPr>
        <w:tc>
          <w:tcPr>
            <w:tcW w:w="1966" w:type="dxa"/>
          </w:tcPr>
          <w:p w:rsidR="00AF440D" w:rsidRPr="00D70E23" w:rsidRDefault="00AF440D" w:rsidP="00276B68">
            <w:pPr>
              <w:pStyle w:val="TableParagraph"/>
              <w:spacing w:line="242" w:lineRule="exact"/>
              <w:ind w:left="107"/>
              <w:rPr>
                <w:rFonts w:ascii="Verdana" w:hAnsi="Verdana"/>
                <w:sz w:val="18"/>
                <w:szCs w:val="18"/>
              </w:rPr>
            </w:pPr>
            <w:r w:rsidRPr="00D70E23">
              <w:rPr>
                <w:rFonts w:ascii="Verdana" w:hAnsi="Verdana"/>
                <w:sz w:val="18"/>
                <w:szCs w:val="18"/>
              </w:rPr>
              <w:t>ΔΕ /ΚΑΛΛΙΤΕΧΝΙΚΑ ΕΡΓΑΣΤΗΡΙΑ</w:t>
            </w:r>
          </w:p>
        </w:tc>
        <w:tc>
          <w:tcPr>
            <w:tcW w:w="8674" w:type="dxa"/>
          </w:tcPr>
          <w:p w:rsidR="00AF440D" w:rsidRPr="00D70E23" w:rsidRDefault="00AF440D" w:rsidP="00276B68">
            <w:pPr>
              <w:pStyle w:val="TableParagraph"/>
              <w:spacing w:before="6"/>
              <w:rPr>
                <w:rFonts w:ascii="Verdana" w:hAnsi="Verdana"/>
                <w:b/>
                <w:sz w:val="18"/>
                <w:szCs w:val="18"/>
                <w:lang w:val="el-GR"/>
              </w:rPr>
            </w:pPr>
          </w:p>
          <w:p w:rsidR="00AF440D" w:rsidRPr="00D70E23" w:rsidRDefault="00AF440D" w:rsidP="00276B68">
            <w:pPr>
              <w:pStyle w:val="TableParagraph"/>
              <w:spacing w:before="1" w:line="221" w:lineRule="exact"/>
              <w:ind w:left="104"/>
              <w:rPr>
                <w:rFonts w:ascii="Verdana" w:hAnsi="Verdana"/>
                <w:sz w:val="18"/>
                <w:szCs w:val="18"/>
                <w:lang w:val="el-GR"/>
              </w:rPr>
            </w:pPr>
            <w:r w:rsidRPr="00D70E23">
              <w:rPr>
                <w:rFonts w:ascii="Verdana" w:hAnsi="Verdana"/>
                <w:sz w:val="18"/>
                <w:szCs w:val="18"/>
                <w:lang w:val="el-GR"/>
              </w:rPr>
              <w:t>Βεβαίωση μαθητείας καλλιτεχνικών σπουδών, από ΙΕΚ ή Ιδιωτική σχολή ή εργαστήρι.</w:t>
            </w:r>
          </w:p>
        </w:tc>
      </w:tr>
    </w:tbl>
    <w:p w:rsidR="00AF440D" w:rsidRDefault="00AF440D" w:rsidP="00C764BB">
      <w:pPr>
        <w:pStyle w:val="a3"/>
        <w:spacing w:before="8"/>
        <w:ind w:left="0"/>
        <w:rPr>
          <w:sz w:val="18"/>
          <w:szCs w:val="18"/>
        </w:rPr>
      </w:pPr>
    </w:p>
    <w:p w:rsidR="00D70E23" w:rsidRDefault="00D70E23" w:rsidP="00C764BB">
      <w:pPr>
        <w:pStyle w:val="a3"/>
        <w:spacing w:before="8"/>
        <w:ind w:left="0"/>
        <w:rPr>
          <w:sz w:val="18"/>
          <w:szCs w:val="18"/>
        </w:rPr>
      </w:pPr>
    </w:p>
    <w:tbl>
      <w:tblPr>
        <w:tblStyle w:val="TableNormal"/>
        <w:tblW w:w="10640"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6"/>
        <w:gridCol w:w="8674"/>
      </w:tblGrid>
      <w:tr w:rsidR="00AF440D" w:rsidRPr="00D70E23" w:rsidTr="00AF440D">
        <w:trPr>
          <w:trHeight w:val="242"/>
        </w:trPr>
        <w:tc>
          <w:tcPr>
            <w:tcW w:w="1966" w:type="dxa"/>
          </w:tcPr>
          <w:p w:rsidR="00AF440D" w:rsidRPr="00D70E23" w:rsidRDefault="00AF440D" w:rsidP="00276B68">
            <w:pPr>
              <w:pStyle w:val="TableParagraph"/>
              <w:rPr>
                <w:rFonts w:ascii="Verdana" w:hAnsi="Verdana"/>
                <w:sz w:val="18"/>
                <w:szCs w:val="18"/>
                <w:lang w:val="el-GR"/>
              </w:rPr>
            </w:pPr>
          </w:p>
        </w:tc>
        <w:tc>
          <w:tcPr>
            <w:tcW w:w="8674" w:type="dxa"/>
          </w:tcPr>
          <w:p w:rsidR="00AF440D" w:rsidRPr="00D70E23" w:rsidRDefault="00AF440D" w:rsidP="00276B68">
            <w:pPr>
              <w:pStyle w:val="TableParagraph"/>
              <w:spacing w:before="1" w:line="221" w:lineRule="exact"/>
              <w:ind w:left="104"/>
              <w:rPr>
                <w:rFonts w:ascii="Verdana" w:hAnsi="Verdana"/>
                <w:b/>
                <w:sz w:val="18"/>
                <w:szCs w:val="18"/>
                <w:lang w:val="el-GR"/>
              </w:rPr>
            </w:pPr>
            <w:r w:rsidRPr="00D70E23">
              <w:rPr>
                <w:rFonts w:ascii="Verdana" w:hAnsi="Verdana"/>
                <w:b/>
                <w:sz w:val="18"/>
                <w:szCs w:val="18"/>
                <w:lang w:val="el-GR"/>
              </w:rPr>
              <w:t>Τίτλοι σπουδών πέραν της ειδικότητας.</w:t>
            </w:r>
          </w:p>
        </w:tc>
      </w:tr>
      <w:tr w:rsidR="00AF440D" w:rsidRPr="00D70E23" w:rsidTr="00AF440D">
        <w:trPr>
          <w:trHeight w:val="3863"/>
        </w:trPr>
        <w:tc>
          <w:tcPr>
            <w:tcW w:w="1966" w:type="dxa"/>
          </w:tcPr>
          <w:p w:rsidR="00AF440D" w:rsidRPr="00D70E23" w:rsidRDefault="00AF440D" w:rsidP="00276B68">
            <w:pPr>
              <w:pStyle w:val="TableParagraph"/>
              <w:ind w:left="107" w:right="621"/>
              <w:rPr>
                <w:rFonts w:ascii="Verdana" w:hAnsi="Verdana"/>
                <w:sz w:val="18"/>
                <w:szCs w:val="18"/>
              </w:rPr>
            </w:pPr>
            <w:r w:rsidRPr="00D70E23">
              <w:rPr>
                <w:rFonts w:ascii="Verdana" w:hAnsi="Verdana"/>
                <w:sz w:val="18"/>
                <w:szCs w:val="18"/>
              </w:rPr>
              <w:t>ΓΙΑ ΟΛΕΣ ΤΙΣ ΘΕΣΕΙΣ</w:t>
            </w:r>
          </w:p>
        </w:tc>
        <w:tc>
          <w:tcPr>
            <w:tcW w:w="8674" w:type="dxa"/>
          </w:tcPr>
          <w:p w:rsidR="0061398B" w:rsidRPr="00501EE6" w:rsidRDefault="0061398B" w:rsidP="0061398B">
            <w:pPr>
              <w:pStyle w:val="TableParagraph"/>
              <w:ind w:left="104" w:right="1536"/>
              <w:rPr>
                <w:sz w:val="20"/>
                <w:lang w:val="el-GR"/>
              </w:rPr>
            </w:pPr>
            <w:r w:rsidRPr="00501EE6">
              <w:rPr>
                <w:b/>
                <w:sz w:val="20"/>
                <w:lang w:val="el-GR"/>
              </w:rPr>
              <w:t>Καλλιτεχνική δραστηριότητα</w:t>
            </w:r>
            <w:r w:rsidRPr="00501EE6">
              <w:rPr>
                <w:sz w:val="20"/>
                <w:lang w:val="el-GR"/>
              </w:rPr>
              <w:t xml:space="preserve">: Καλλιτεχνική δραστηριότητα αποδεδειγμένη: Συναυλίες (συμμετοχή σε </w:t>
            </w:r>
            <w:r w:rsidRPr="00501EE6">
              <w:rPr>
                <w:color w:val="000000" w:themeColor="text1"/>
                <w:sz w:val="20"/>
                <w:lang w:val="el-GR"/>
              </w:rPr>
              <w:t xml:space="preserve">επαγγελματική </w:t>
            </w:r>
            <w:r w:rsidRPr="00501EE6">
              <w:rPr>
                <w:sz w:val="20"/>
                <w:lang w:val="el-GR"/>
              </w:rPr>
              <w:t>ορχήστρα, συμμετοχή ως σολίστ, διεθνή καλλιτεχνική σταδιοδρομία, ρεσιτάλ, συναυλίες μουσικής δωματίου), ηχογραφήσεις, δισκογραφία, συνέδρια, εκδόσεις, διαλέξεις, σεμινάρια, συγγραφή σχετικού βιβλίου, δημοσιεύσεις, μελέτες, άρθρα, ειδικά εκπαιδευτικά προγράμματα, συστάσεις-διακρίσεις κλπ</w:t>
            </w:r>
          </w:p>
          <w:p w:rsidR="0061398B" w:rsidRPr="00501EE6" w:rsidRDefault="0061398B" w:rsidP="0061398B">
            <w:pPr>
              <w:pStyle w:val="TableParagraph"/>
              <w:ind w:left="104" w:right="1510"/>
              <w:rPr>
                <w:sz w:val="20"/>
                <w:lang w:val="el-GR"/>
              </w:rPr>
            </w:pPr>
            <w:r w:rsidRPr="00501EE6">
              <w:rPr>
                <w:b/>
                <w:sz w:val="20"/>
                <w:lang w:val="el-GR"/>
              </w:rPr>
              <w:t xml:space="preserve">Παιδαγωγικές Σπουδές: </w:t>
            </w:r>
            <w:r w:rsidRPr="00501EE6">
              <w:rPr>
                <w:sz w:val="20"/>
                <w:lang w:val="el-GR"/>
              </w:rPr>
              <w:t>Από αναγνωρισμένα μουσικά ιδρύματα εσωτερικού ή εξωτερικού, σεμινάρια, συνέδρια, ημερίδες. καθώς και από αναγνωρισμένες μη- μουσικές παιδαγωγικές σχολές και τμήματα πανεπιστημιακών ιδρυμάτων εσωτερικού ή του εξωτερικού.</w:t>
            </w:r>
          </w:p>
          <w:p w:rsidR="0061398B" w:rsidRPr="00501EE6" w:rsidRDefault="0061398B" w:rsidP="0061398B">
            <w:pPr>
              <w:pStyle w:val="TableParagraph"/>
              <w:ind w:left="104" w:right="1278"/>
              <w:rPr>
                <w:sz w:val="20"/>
                <w:lang w:val="el-GR"/>
              </w:rPr>
            </w:pPr>
            <w:r w:rsidRPr="00501EE6">
              <w:rPr>
                <w:b/>
                <w:sz w:val="20"/>
                <w:lang w:val="el-GR"/>
              </w:rPr>
              <w:t xml:space="preserve">Προϋπηρεσία στο αντικείμενο: </w:t>
            </w:r>
            <w:r w:rsidRPr="00501EE6">
              <w:rPr>
                <w:sz w:val="20"/>
                <w:lang w:val="el-GR"/>
              </w:rPr>
              <w:t>Ως διδακτική εμπειρία νοείται η απασχόληση με σχέση εργασίας ή σύμβαση έργου στα μουσικά ιδρύματα εποπτείας Υπουργείου Πολιτισμού, Παιδείας και Θρησκευμάτων, σε καθήκοντα συναφή προς το αντικείμενο των προς πλήρωση θέσεων. Στην βεβαίωση πρέπει να αναγράφεται</w:t>
            </w:r>
          </w:p>
          <w:p w:rsidR="00AF440D" w:rsidRPr="0061398B" w:rsidRDefault="0061398B" w:rsidP="0061398B">
            <w:pPr>
              <w:pStyle w:val="TableParagraph"/>
              <w:spacing w:before="9" w:line="240" w:lineRule="exact"/>
              <w:ind w:left="104" w:right="2633"/>
              <w:rPr>
                <w:rFonts w:ascii="Verdana" w:hAnsi="Verdana"/>
                <w:sz w:val="18"/>
                <w:szCs w:val="18"/>
                <w:lang w:val="el-GR"/>
              </w:rPr>
            </w:pPr>
            <w:r w:rsidRPr="0061398B">
              <w:rPr>
                <w:sz w:val="20"/>
                <w:lang w:val="el-GR"/>
              </w:rPr>
              <w:t>και ο αριθμός πρόσληψης του Υπουργείου Πολιτισμού, Παιδείας και Θρησκευμάτων (για τα αναγνωρισμένα τμήματα)</w:t>
            </w:r>
          </w:p>
        </w:tc>
      </w:tr>
      <w:tr w:rsidR="00AF440D" w:rsidRPr="00D70E23" w:rsidTr="00AF440D">
        <w:trPr>
          <w:trHeight w:val="237"/>
        </w:trPr>
        <w:tc>
          <w:tcPr>
            <w:tcW w:w="1966" w:type="dxa"/>
          </w:tcPr>
          <w:p w:rsidR="00AF440D" w:rsidRPr="00D70E23" w:rsidRDefault="00AF440D" w:rsidP="00276B68">
            <w:pPr>
              <w:pStyle w:val="TableParagraph"/>
              <w:rPr>
                <w:rFonts w:ascii="Verdana" w:hAnsi="Verdana"/>
                <w:sz w:val="18"/>
                <w:szCs w:val="18"/>
                <w:lang w:val="el-GR"/>
              </w:rPr>
            </w:pPr>
          </w:p>
        </w:tc>
        <w:tc>
          <w:tcPr>
            <w:tcW w:w="8674" w:type="dxa"/>
          </w:tcPr>
          <w:p w:rsidR="00AF440D" w:rsidRPr="00D70E23" w:rsidRDefault="00AF440D" w:rsidP="00276B68">
            <w:pPr>
              <w:pStyle w:val="TableParagraph"/>
              <w:rPr>
                <w:rFonts w:ascii="Verdana" w:hAnsi="Verdana"/>
                <w:sz w:val="18"/>
                <w:szCs w:val="18"/>
                <w:lang w:val="el-GR"/>
              </w:rPr>
            </w:pPr>
          </w:p>
        </w:tc>
      </w:tr>
    </w:tbl>
    <w:p w:rsidR="00AF440D" w:rsidRDefault="00AF440D" w:rsidP="007D60A0">
      <w:pPr>
        <w:spacing w:line="239" w:lineRule="exact"/>
        <w:rPr>
          <w:rFonts w:ascii="Tahoma" w:hAnsi="Tahoma"/>
          <w:sz w:val="20"/>
        </w:rPr>
      </w:pPr>
      <w:r>
        <w:rPr>
          <w:rFonts w:ascii="Tahoma" w:hAnsi="Tahoma"/>
          <w:sz w:val="20"/>
        </w:rPr>
        <w:t xml:space="preserve">Η αναλυτική </w:t>
      </w:r>
      <w:proofErr w:type="spellStart"/>
      <w:r>
        <w:rPr>
          <w:rFonts w:ascii="Tahoma" w:hAnsi="Tahoma"/>
          <w:sz w:val="20"/>
        </w:rPr>
        <w:t>μοριόδοτηση</w:t>
      </w:r>
      <w:proofErr w:type="spellEnd"/>
      <w:r>
        <w:rPr>
          <w:rFonts w:ascii="Tahoma" w:hAnsi="Tahoma"/>
          <w:sz w:val="20"/>
        </w:rPr>
        <w:t xml:space="preserve"> αποτυπώνεται στο τέλος στο ΠΑΡΑΡΤΗΜΑ Α’ της ΠΡΟΣΚΛΗΣΗΣ</w:t>
      </w:r>
    </w:p>
    <w:p w:rsidR="00AF440D" w:rsidRDefault="00AF440D" w:rsidP="00D70E23">
      <w:pPr>
        <w:pStyle w:val="a3"/>
        <w:spacing w:before="7"/>
        <w:rPr>
          <w:rFonts w:ascii="Tahoma"/>
          <w:sz w:val="19"/>
        </w:rPr>
      </w:pPr>
    </w:p>
    <w:p w:rsidR="00AF440D" w:rsidRPr="0095233C" w:rsidRDefault="0058279F" w:rsidP="0058279F">
      <w:pPr>
        <w:pStyle w:val="3"/>
        <w:jc w:val="both"/>
        <w:rPr>
          <w:rFonts w:ascii="Tahoma" w:hAnsi="Tahoma" w:cs="Tahoma"/>
          <w:color w:val="auto"/>
          <w:sz w:val="20"/>
          <w:szCs w:val="20"/>
        </w:rPr>
      </w:pPr>
      <w:r w:rsidRPr="0095233C">
        <w:rPr>
          <w:rFonts w:ascii="Tahoma" w:hAnsi="Tahoma" w:cs="Tahoma"/>
          <w:sz w:val="20"/>
          <w:szCs w:val="20"/>
        </w:rPr>
        <w:t xml:space="preserve">                                                                       </w:t>
      </w:r>
      <w:r w:rsidR="00AF440D" w:rsidRPr="0095233C">
        <w:rPr>
          <w:rFonts w:ascii="Tahoma" w:hAnsi="Tahoma" w:cs="Tahoma"/>
          <w:color w:val="auto"/>
          <w:sz w:val="20"/>
          <w:szCs w:val="20"/>
        </w:rPr>
        <w:t>ΓΕΝΙΚΑ ΠΡΟΣΟΝΤΑ ΠΡΟΣΛΗΨΗΣ</w:t>
      </w:r>
    </w:p>
    <w:p w:rsidR="0058279F" w:rsidRPr="0095233C" w:rsidRDefault="0058279F" w:rsidP="00AF440D">
      <w:pPr>
        <w:pStyle w:val="a3"/>
        <w:spacing w:before="2" w:line="252" w:lineRule="exact"/>
        <w:ind w:left="2887"/>
        <w:rPr>
          <w:rFonts w:ascii="Tahoma" w:hAnsi="Tahoma" w:cs="Tahoma"/>
          <w:sz w:val="20"/>
          <w:szCs w:val="20"/>
        </w:rPr>
      </w:pPr>
    </w:p>
    <w:p w:rsidR="00AF440D" w:rsidRPr="0095233C" w:rsidRDefault="0058279F" w:rsidP="00523EE0">
      <w:pPr>
        <w:pStyle w:val="a3"/>
        <w:spacing w:before="2" w:line="252" w:lineRule="exact"/>
        <w:ind w:left="0"/>
        <w:rPr>
          <w:rFonts w:ascii="Tahoma" w:hAnsi="Tahoma" w:cs="Tahoma"/>
          <w:sz w:val="20"/>
          <w:szCs w:val="20"/>
        </w:rPr>
      </w:pPr>
      <w:r w:rsidRPr="0095233C">
        <w:rPr>
          <w:rFonts w:ascii="Tahoma" w:hAnsi="Tahoma" w:cs="Tahoma"/>
          <w:sz w:val="20"/>
          <w:szCs w:val="20"/>
        </w:rPr>
        <w:t xml:space="preserve">                                    </w:t>
      </w:r>
      <w:r w:rsidR="00AF440D" w:rsidRPr="0095233C">
        <w:rPr>
          <w:rFonts w:ascii="Tahoma" w:hAnsi="Tahoma" w:cs="Tahoma"/>
          <w:sz w:val="20"/>
          <w:szCs w:val="20"/>
        </w:rPr>
        <w:t>Οι Υποψήφιοι θα πρέπει:</w:t>
      </w:r>
    </w:p>
    <w:p w:rsidR="00AF440D" w:rsidRPr="0095233C" w:rsidRDefault="00AF440D" w:rsidP="00523EE0">
      <w:pPr>
        <w:pStyle w:val="a4"/>
        <w:numPr>
          <w:ilvl w:val="0"/>
          <w:numId w:val="12"/>
        </w:numPr>
        <w:tabs>
          <w:tab w:val="left" w:pos="3136"/>
        </w:tabs>
        <w:spacing w:line="252" w:lineRule="exact"/>
        <w:ind w:left="0" w:hanging="249"/>
        <w:rPr>
          <w:rFonts w:ascii="Tahoma" w:hAnsi="Tahoma" w:cs="Tahoma"/>
          <w:sz w:val="20"/>
          <w:szCs w:val="20"/>
        </w:rPr>
      </w:pPr>
      <w:r w:rsidRPr="0095233C">
        <w:rPr>
          <w:rFonts w:ascii="Tahoma" w:hAnsi="Tahoma" w:cs="Tahoma"/>
          <w:sz w:val="20"/>
          <w:szCs w:val="20"/>
        </w:rPr>
        <w:t>Να είναι Έλληνες</w:t>
      </w:r>
      <w:r w:rsidRPr="0095233C">
        <w:rPr>
          <w:rFonts w:ascii="Tahoma" w:hAnsi="Tahoma" w:cs="Tahoma"/>
          <w:spacing w:val="-3"/>
          <w:sz w:val="20"/>
          <w:szCs w:val="20"/>
        </w:rPr>
        <w:t xml:space="preserve"> </w:t>
      </w:r>
      <w:r w:rsidRPr="0095233C">
        <w:rPr>
          <w:rFonts w:ascii="Tahoma" w:hAnsi="Tahoma" w:cs="Tahoma"/>
          <w:sz w:val="20"/>
          <w:szCs w:val="20"/>
        </w:rPr>
        <w:t>πολίτες</w:t>
      </w:r>
    </w:p>
    <w:p w:rsidR="00AF440D" w:rsidRPr="0095233C" w:rsidRDefault="00AF440D" w:rsidP="00523EE0">
      <w:pPr>
        <w:pStyle w:val="a4"/>
        <w:numPr>
          <w:ilvl w:val="0"/>
          <w:numId w:val="12"/>
        </w:numPr>
        <w:tabs>
          <w:tab w:val="left" w:pos="3134"/>
        </w:tabs>
        <w:spacing w:line="252" w:lineRule="exact"/>
        <w:ind w:left="0" w:hanging="247"/>
        <w:rPr>
          <w:rFonts w:ascii="Tahoma" w:hAnsi="Tahoma" w:cs="Tahoma"/>
          <w:sz w:val="20"/>
          <w:szCs w:val="20"/>
        </w:rPr>
      </w:pPr>
      <w:r w:rsidRPr="0095233C">
        <w:rPr>
          <w:rFonts w:ascii="Tahoma" w:hAnsi="Tahoma" w:cs="Tahoma"/>
          <w:sz w:val="20"/>
          <w:szCs w:val="20"/>
        </w:rPr>
        <w:t>Οι υποψήφιοι όλων των ειδικοτήτων πρέπει να είναι 18 έως 65</w:t>
      </w:r>
      <w:r w:rsidRPr="0095233C">
        <w:rPr>
          <w:rFonts w:ascii="Tahoma" w:hAnsi="Tahoma" w:cs="Tahoma"/>
          <w:spacing w:val="-5"/>
          <w:sz w:val="20"/>
          <w:szCs w:val="20"/>
        </w:rPr>
        <w:t xml:space="preserve"> </w:t>
      </w:r>
      <w:r w:rsidRPr="0095233C">
        <w:rPr>
          <w:rFonts w:ascii="Tahoma" w:hAnsi="Tahoma" w:cs="Tahoma"/>
          <w:sz w:val="20"/>
          <w:szCs w:val="20"/>
        </w:rPr>
        <w:t>ετών</w:t>
      </w:r>
    </w:p>
    <w:p w:rsidR="00AF440D" w:rsidRPr="0095233C" w:rsidRDefault="00AF440D" w:rsidP="00D70E23">
      <w:pPr>
        <w:pStyle w:val="a4"/>
        <w:tabs>
          <w:tab w:val="left" w:pos="3073"/>
        </w:tabs>
        <w:spacing w:line="244" w:lineRule="auto"/>
        <w:ind w:left="0"/>
        <w:rPr>
          <w:rFonts w:ascii="Tahoma" w:hAnsi="Tahoma" w:cs="Tahoma"/>
          <w:sz w:val="20"/>
          <w:szCs w:val="20"/>
        </w:rPr>
      </w:pPr>
      <w:r w:rsidRPr="0095233C">
        <w:rPr>
          <w:rFonts w:ascii="Tahoma" w:hAnsi="Tahoma" w:cs="Tahoma"/>
          <w:sz w:val="20"/>
          <w:szCs w:val="20"/>
        </w:rPr>
        <w:t>Να έχουν την υγεία και τη φυσική καταλληλότητα που τους επιτρέπει την εκτέλεση των καθηκόντων της ειδικότητας που</w:t>
      </w:r>
      <w:r w:rsidRPr="0095233C">
        <w:rPr>
          <w:rFonts w:ascii="Tahoma" w:hAnsi="Tahoma" w:cs="Tahoma"/>
          <w:spacing w:val="-3"/>
          <w:sz w:val="20"/>
          <w:szCs w:val="20"/>
        </w:rPr>
        <w:t xml:space="preserve"> </w:t>
      </w:r>
      <w:r w:rsidRPr="0095233C">
        <w:rPr>
          <w:rFonts w:ascii="Tahoma" w:hAnsi="Tahoma" w:cs="Tahoma"/>
          <w:sz w:val="20"/>
          <w:szCs w:val="20"/>
        </w:rPr>
        <w:t>επιλέγουν.</w:t>
      </w:r>
    </w:p>
    <w:p w:rsidR="00AF440D" w:rsidRPr="0095233C" w:rsidRDefault="00AF440D" w:rsidP="00523EE0">
      <w:pPr>
        <w:pStyle w:val="a4"/>
        <w:numPr>
          <w:ilvl w:val="0"/>
          <w:numId w:val="12"/>
        </w:numPr>
        <w:tabs>
          <w:tab w:val="left" w:pos="3073"/>
        </w:tabs>
        <w:spacing w:line="243" w:lineRule="exact"/>
        <w:ind w:left="0" w:hanging="186"/>
        <w:rPr>
          <w:rFonts w:ascii="Tahoma" w:hAnsi="Tahoma" w:cs="Tahoma"/>
          <w:sz w:val="20"/>
          <w:szCs w:val="20"/>
        </w:rPr>
      </w:pPr>
      <w:r w:rsidRPr="0095233C">
        <w:rPr>
          <w:rFonts w:ascii="Tahoma" w:hAnsi="Tahoma" w:cs="Tahoma"/>
          <w:sz w:val="20"/>
          <w:szCs w:val="20"/>
        </w:rPr>
        <w:t>Να μην έχουν κώλυμα κατά το άρθρο 16 του ν.</w:t>
      </w:r>
      <w:r w:rsidRPr="0095233C">
        <w:rPr>
          <w:rFonts w:ascii="Tahoma" w:hAnsi="Tahoma" w:cs="Tahoma"/>
          <w:spacing w:val="-11"/>
          <w:sz w:val="20"/>
          <w:szCs w:val="20"/>
        </w:rPr>
        <w:t xml:space="preserve"> </w:t>
      </w:r>
      <w:r w:rsidRPr="0095233C">
        <w:rPr>
          <w:rFonts w:ascii="Tahoma" w:hAnsi="Tahoma" w:cs="Tahoma"/>
          <w:sz w:val="20"/>
          <w:szCs w:val="20"/>
        </w:rPr>
        <w:t>3584/07.</w:t>
      </w:r>
    </w:p>
    <w:p w:rsidR="00AF440D" w:rsidRPr="0095233C" w:rsidRDefault="00AF440D" w:rsidP="00D70E23">
      <w:pPr>
        <w:pStyle w:val="a4"/>
        <w:tabs>
          <w:tab w:val="left" w:pos="3134"/>
        </w:tabs>
        <w:spacing w:before="1"/>
        <w:ind w:left="0"/>
        <w:rPr>
          <w:rFonts w:ascii="Tahoma" w:hAnsi="Tahoma" w:cs="Tahoma"/>
          <w:sz w:val="20"/>
          <w:szCs w:val="20"/>
        </w:rPr>
      </w:pPr>
      <w:r w:rsidRPr="0095233C">
        <w:rPr>
          <w:rFonts w:ascii="Tahoma" w:hAnsi="Tahoma" w:cs="Tahoma"/>
          <w:sz w:val="20"/>
          <w:szCs w:val="20"/>
        </w:rPr>
        <w:t>Οι άνδρες μέχρι την λήξη της προθεσμίας υποβολής των αιτήσεων να έχουν εκπληρώσει τις στρατιωτικές τους υποχρεώσεις ή να έχουν απαλλαγεί νόμιμα από</w:t>
      </w:r>
      <w:r w:rsidRPr="0095233C">
        <w:rPr>
          <w:rFonts w:ascii="Tahoma" w:hAnsi="Tahoma" w:cs="Tahoma"/>
          <w:spacing w:val="-6"/>
          <w:sz w:val="20"/>
          <w:szCs w:val="20"/>
        </w:rPr>
        <w:t xml:space="preserve"> </w:t>
      </w:r>
      <w:r w:rsidRPr="0095233C">
        <w:rPr>
          <w:rFonts w:ascii="Tahoma" w:hAnsi="Tahoma" w:cs="Tahoma"/>
          <w:sz w:val="20"/>
          <w:szCs w:val="20"/>
        </w:rPr>
        <w:t>αυτές.</w:t>
      </w:r>
    </w:p>
    <w:p w:rsidR="00AF440D" w:rsidRPr="0095233C" w:rsidRDefault="0058279F" w:rsidP="00523EE0">
      <w:pPr>
        <w:pStyle w:val="3"/>
        <w:rPr>
          <w:rFonts w:ascii="Tahoma" w:hAnsi="Tahoma" w:cs="Tahoma"/>
          <w:b w:val="0"/>
          <w:color w:val="auto"/>
          <w:sz w:val="20"/>
          <w:szCs w:val="20"/>
        </w:rPr>
      </w:pPr>
      <w:r w:rsidRPr="0095233C">
        <w:rPr>
          <w:rFonts w:ascii="Tahoma" w:hAnsi="Tahoma" w:cs="Tahoma"/>
          <w:sz w:val="20"/>
          <w:szCs w:val="20"/>
        </w:rPr>
        <w:t xml:space="preserve">                                                                     </w:t>
      </w:r>
      <w:r w:rsidR="00AF440D" w:rsidRPr="0095233C">
        <w:rPr>
          <w:rFonts w:ascii="Tahoma" w:hAnsi="Tahoma" w:cs="Tahoma"/>
          <w:b w:val="0"/>
          <w:color w:val="auto"/>
          <w:sz w:val="20"/>
          <w:szCs w:val="20"/>
        </w:rPr>
        <w:t>ΑΠΑΡΑΙΤΗΤΑ ΔΙΚΑΙΟΛΟΓΗΤΙΚΑ -</w:t>
      </w:r>
      <w:r w:rsidR="00AF440D" w:rsidRPr="0095233C">
        <w:rPr>
          <w:rFonts w:ascii="Tahoma" w:hAnsi="Tahoma" w:cs="Tahoma"/>
          <w:b w:val="0"/>
          <w:color w:val="auto"/>
          <w:spacing w:val="-10"/>
          <w:sz w:val="20"/>
          <w:szCs w:val="20"/>
        </w:rPr>
        <w:t xml:space="preserve"> </w:t>
      </w:r>
      <w:r w:rsidR="00AF440D" w:rsidRPr="0095233C">
        <w:rPr>
          <w:rFonts w:ascii="Tahoma" w:hAnsi="Tahoma" w:cs="Tahoma"/>
          <w:b w:val="0"/>
          <w:color w:val="auto"/>
          <w:sz w:val="20"/>
          <w:szCs w:val="20"/>
        </w:rPr>
        <w:t>ΔΙΕΥΚΡΙΝΗΣΕΙΣ</w:t>
      </w:r>
    </w:p>
    <w:p w:rsidR="00AF440D" w:rsidRPr="0095233C" w:rsidRDefault="00AF440D" w:rsidP="00523EE0">
      <w:pPr>
        <w:spacing w:before="5" w:line="237" w:lineRule="auto"/>
        <w:rPr>
          <w:rFonts w:ascii="Tahoma" w:hAnsi="Tahoma" w:cs="Tahoma"/>
          <w:b/>
          <w:sz w:val="20"/>
          <w:szCs w:val="20"/>
        </w:rPr>
      </w:pPr>
      <w:r w:rsidRPr="0095233C">
        <w:rPr>
          <w:rFonts w:ascii="Tahoma" w:hAnsi="Tahoma" w:cs="Tahoma"/>
          <w:sz w:val="20"/>
          <w:szCs w:val="20"/>
        </w:rPr>
        <w:t xml:space="preserve">Οι ενδιαφερόμενοι δηλώνουν συμμετοχή συμπληρώνοντας αίτηση στην οποία αναφέρουν ρητά τη θέση που διεκδικούν. </w:t>
      </w:r>
      <w:r w:rsidRPr="0095233C">
        <w:rPr>
          <w:rFonts w:ascii="Tahoma" w:hAnsi="Tahoma" w:cs="Tahoma"/>
          <w:b/>
          <w:sz w:val="20"/>
          <w:szCs w:val="20"/>
        </w:rPr>
        <w:t>Έχουν δικαίωμα να υποβάλλουν και πέραν από μία</w:t>
      </w:r>
      <w:r w:rsidRPr="0095233C">
        <w:rPr>
          <w:rFonts w:ascii="Tahoma" w:hAnsi="Tahoma" w:cs="Tahoma"/>
          <w:b/>
          <w:spacing w:val="-15"/>
          <w:sz w:val="20"/>
          <w:szCs w:val="20"/>
        </w:rPr>
        <w:t xml:space="preserve"> </w:t>
      </w:r>
      <w:r w:rsidRPr="0095233C">
        <w:rPr>
          <w:rFonts w:ascii="Tahoma" w:hAnsi="Tahoma" w:cs="Tahoma"/>
          <w:b/>
          <w:sz w:val="20"/>
          <w:szCs w:val="20"/>
        </w:rPr>
        <w:t>αίτηση.</w:t>
      </w:r>
    </w:p>
    <w:p w:rsidR="00AF440D" w:rsidRPr="0095233C" w:rsidRDefault="00AF440D" w:rsidP="00523EE0">
      <w:pPr>
        <w:pStyle w:val="a3"/>
        <w:spacing w:before="1" w:line="252" w:lineRule="exact"/>
        <w:ind w:left="0"/>
        <w:rPr>
          <w:rFonts w:ascii="Tahoma" w:hAnsi="Tahoma" w:cs="Tahoma"/>
          <w:sz w:val="20"/>
          <w:szCs w:val="20"/>
        </w:rPr>
      </w:pPr>
      <w:r w:rsidRPr="0095233C">
        <w:rPr>
          <w:rFonts w:ascii="Tahoma" w:hAnsi="Tahoma" w:cs="Tahoma"/>
          <w:sz w:val="20"/>
          <w:szCs w:val="20"/>
        </w:rPr>
        <w:t>Μαζί με την αίτησή τους πρέπει να υποβάλλουν υποχρεωτικά τα εξής δικαιολογητικά:</w:t>
      </w:r>
    </w:p>
    <w:p w:rsidR="00AF440D" w:rsidRPr="0095233C" w:rsidRDefault="00AF440D" w:rsidP="00523EE0">
      <w:pPr>
        <w:pStyle w:val="3"/>
        <w:spacing w:line="252" w:lineRule="exact"/>
        <w:rPr>
          <w:rFonts w:ascii="Tahoma" w:hAnsi="Tahoma" w:cs="Tahoma"/>
          <w:color w:val="auto"/>
          <w:sz w:val="20"/>
          <w:szCs w:val="20"/>
        </w:rPr>
      </w:pPr>
      <w:r w:rsidRPr="0095233C">
        <w:rPr>
          <w:rFonts w:ascii="Tahoma" w:hAnsi="Tahoma" w:cs="Tahoma"/>
          <w:color w:val="auto"/>
          <w:sz w:val="20"/>
          <w:szCs w:val="20"/>
        </w:rPr>
        <w:t>Α) ΥΠΟΧΡΕΩΤΙΚΑ</w:t>
      </w:r>
    </w:p>
    <w:p w:rsidR="00AF440D" w:rsidRPr="0095233C" w:rsidRDefault="00AF440D" w:rsidP="007D60A0">
      <w:pPr>
        <w:pStyle w:val="a4"/>
        <w:numPr>
          <w:ilvl w:val="0"/>
          <w:numId w:val="15"/>
        </w:numPr>
        <w:tabs>
          <w:tab w:val="left" w:pos="3135"/>
        </w:tabs>
        <w:spacing w:before="1"/>
        <w:rPr>
          <w:rFonts w:ascii="Tahoma" w:hAnsi="Tahoma" w:cs="Tahoma"/>
          <w:sz w:val="20"/>
          <w:szCs w:val="20"/>
        </w:rPr>
      </w:pPr>
      <w:r w:rsidRPr="0095233C">
        <w:rPr>
          <w:rFonts w:ascii="Tahoma" w:hAnsi="Tahoma" w:cs="Tahoma"/>
          <w:sz w:val="20"/>
          <w:szCs w:val="20"/>
        </w:rPr>
        <w:t>Φωτοαντίγραφο των δύο όψεων του ατομικού δελτίου</w:t>
      </w:r>
      <w:r w:rsidRPr="0095233C">
        <w:rPr>
          <w:rFonts w:ascii="Tahoma" w:hAnsi="Tahoma" w:cs="Tahoma"/>
          <w:spacing w:val="-7"/>
          <w:sz w:val="20"/>
          <w:szCs w:val="20"/>
        </w:rPr>
        <w:t xml:space="preserve"> </w:t>
      </w:r>
      <w:r w:rsidRPr="0095233C">
        <w:rPr>
          <w:rFonts w:ascii="Tahoma" w:hAnsi="Tahoma" w:cs="Tahoma"/>
          <w:sz w:val="20"/>
          <w:szCs w:val="20"/>
        </w:rPr>
        <w:t>ταυτότητας</w:t>
      </w:r>
    </w:p>
    <w:p w:rsidR="00AF440D" w:rsidRPr="0095233C" w:rsidRDefault="00AF440D" w:rsidP="007D60A0">
      <w:pPr>
        <w:pStyle w:val="a4"/>
        <w:numPr>
          <w:ilvl w:val="0"/>
          <w:numId w:val="15"/>
        </w:numPr>
        <w:tabs>
          <w:tab w:val="left" w:pos="3135"/>
        </w:tabs>
        <w:spacing w:before="2"/>
        <w:ind w:right="1052"/>
        <w:rPr>
          <w:rFonts w:ascii="Tahoma" w:hAnsi="Tahoma" w:cs="Tahoma"/>
          <w:sz w:val="20"/>
          <w:szCs w:val="20"/>
        </w:rPr>
      </w:pPr>
      <w:r w:rsidRPr="0095233C">
        <w:rPr>
          <w:rFonts w:ascii="Tahoma" w:hAnsi="Tahoma" w:cs="Tahoma"/>
          <w:sz w:val="20"/>
          <w:szCs w:val="20"/>
        </w:rPr>
        <w:t xml:space="preserve">Φωτοαντίγραφο των τίτλων των σπουδών τους συμπεριλαμβανομένης και της επιμόρφωσης. Σε περίπτωση πτυχίου ή τίτλου σπουδών της αλλοδαπής, επίσημη μετάφραση αυτού στην ελληνική γλώσσα, όπως ορίζουν </w:t>
      </w:r>
      <w:r w:rsidRPr="0095233C">
        <w:rPr>
          <w:rFonts w:ascii="Tahoma" w:hAnsi="Tahoma" w:cs="Tahoma"/>
          <w:sz w:val="20"/>
          <w:szCs w:val="20"/>
        </w:rPr>
        <w:lastRenderedPageBreak/>
        <w:t>οι κείμενες διατάξεις ( άρθρο 29 Π_ 50/2001). Τα ξενόγλωσσα δικαιολογητικά πρέπει να συνοδεύονται από τις νόμιμες μεταφράσεις. 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και αντίστοιχοι προς τίτλους που απονέμονται από τα Εκπαιδευτικά Ιδρύματα της</w:t>
      </w:r>
      <w:r w:rsidRPr="0095233C">
        <w:rPr>
          <w:rFonts w:ascii="Tahoma" w:hAnsi="Tahoma" w:cs="Tahoma"/>
          <w:spacing w:val="-14"/>
          <w:sz w:val="20"/>
          <w:szCs w:val="20"/>
        </w:rPr>
        <w:t xml:space="preserve"> </w:t>
      </w:r>
      <w:r w:rsidRPr="0095233C">
        <w:rPr>
          <w:rFonts w:ascii="Tahoma" w:hAnsi="Tahoma" w:cs="Tahoma"/>
          <w:sz w:val="20"/>
          <w:szCs w:val="20"/>
        </w:rPr>
        <w:t>ημεδαπής.</w:t>
      </w:r>
    </w:p>
    <w:p w:rsidR="00AF440D" w:rsidRPr="0095233C" w:rsidRDefault="00AF440D" w:rsidP="007D60A0">
      <w:pPr>
        <w:pStyle w:val="a4"/>
        <w:numPr>
          <w:ilvl w:val="0"/>
          <w:numId w:val="15"/>
        </w:numPr>
        <w:tabs>
          <w:tab w:val="left" w:pos="3135"/>
        </w:tabs>
        <w:ind w:right="1897"/>
        <w:rPr>
          <w:rFonts w:ascii="Tahoma" w:hAnsi="Tahoma" w:cs="Tahoma"/>
          <w:sz w:val="20"/>
          <w:szCs w:val="20"/>
        </w:rPr>
      </w:pPr>
      <w:r w:rsidRPr="0095233C">
        <w:rPr>
          <w:rFonts w:ascii="Tahoma" w:hAnsi="Tahoma" w:cs="Tahoma"/>
          <w:sz w:val="20"/>
          <w:szCs w:val="20"/>
        </w:rPr>
        <w:t>Υπεύθυνη Δήλωση του Ν. 1599/86, όπου δηλώνεται τυχόν απασχόληση σε Δημόσιο ή ιδιωτικό εκπαιδευτικό ίδρυμα (παράλληλη</w:t>
      </w:r>
      <w:r w:rsidRPr="0095233C">
        <w:rPr>
          <w:rFonts w:ascii="Tahoma" w:hAnsi="Tahoma" w:cs="Tahoma"/>
          <w:spacing w:val="1"/>
          <w:sz w:val="20"/>
          <w:szCs w:val="20"/>
        </w:rPr>
        <w:t xml:space="preserve"> </w:t>
      </w:r>
      <w:r w:rsidRPr="0095233C">
        <w:rPr>
          <w:rFonts w:ascii="Tahoma" w:hAnsi="Tahoma" w:cs="Tahoma"/>
          <w:sz w:val="20"/>
          <w:szCs w:val="20"/>
        </w:rPr>
        <w:t>απασχόληση).</w:t>
      </w:r>
    </w:p>
    <w:p w:rsidR="00AF440D" w:rsidRPr="0095233C" w:rsidRDefault="00AF440D" w:rsidP="007D60A0">
      <w:pPr>
        <w:pStyle w:val="a4"/>
        <w:numPr>
          <w:ilvl w:val="0"/>
          <w:numId w:val="15"/>
        </w:numPr>
        <w:tabs>
          <w:tab w:val="left" w:pos="3135"/>
        </w:tabs>
        <w:ind w:right="989"/>
        <w:rPr>
          <w:rFonts w:ascii="Tahoma" w:hAnsi="Tahoma" w:cs="Tahoma"/>
          <w:sz w:val="20"/>
          <w:szCs w:val="20"/>
        </w:rPr>
      </w:pPr>
      <w:r w:rsidRPr="0095233C">
        <w:rPr>
          <w:rFonts w:ascii="Tahoma" w:hAnsi="Tahoma" w:cs="Tahoma"/>
          <w:sz w:val="20"/>
          <w:szCs w:val="20"/>
        </w:rPr>
        <w:t>Βεβαίωση προϋπηρεσίας στο αντικείμενο, η οποία θα πρέπει να έχει επιμερισμένα τα διδα</w:t>
      </w:r>
      <w:r w:rsidR="0018090A">
        <w:rPr>
          <w:rFonts w:ascii="Tahoma" w:hAnsi="Tahoma" w:cs="Tahoma"/>
          <w:sz w:val="20"/>
          <w:szCs w:val="20"/>
        </w:rPr>
        <w:t>κτικά έτη σε ακαδημαϊκά (πχ 2018-2019</w:t>
      </w:r>
      <w:r w:rsidRPr="0095233C">
        <w:rPr>
          <w:rFonts w:ascii="Tahoma" w:hAnsi="Tahoma" w:cs="Tahoma"/>
          <w:sz w:val="20"/>
          <w:szCs w:val="20"/>
        </w:rPr>
        <w:t>) και ανά διδακτική ώρα με συνολικό αριθμό ωρών ανά έτος.</w:t>
      </w:r>
    </w:p>
    <w:p w:rsidR="00AF440D" w:rsidRPr="0095233C" w:rsidRDefault="00AF440D" w:rsidP="007D60A0">
      <w:pPr>
        <w:pStyle w:val="a4"/>
        <w:numPr>
          <w:ilvl w:val="0"/>
          <w:numId w:val="15"/>
        </w:numPr>
        <w:tabs>
          <w:tab w:val="left" w:pos="3135"/>
        </w:tabs>
        <w:spacing w:line="252" w:lineRule="exact"/>
        <w:rPr>
          <w:rFonts w:ascii="Tahoma" w:hAnsi="Tahoma" w:cs="Tahoma"/>
          <w:sz w:val="20"/>
          <w:szCs w:val="20"/>
        </w:rPr>
      </w:pPr>
      <w:r w:rsidRPr="0095233C">
        <w:rPr>
          <w:rFonts w:ascii="Tahoma" w:hAnsi="Tahoma" w:cs="Tahoma"/>
          <w:sz w:val="20"/>
          <w:szCs w:val="20"/>
        </w:rPr>
        <w:t>Βεβαίωση ανεργίας από τον ΟΑΕΔ πρόσφατης</w:t>
      </w:r>
      <w:r w:rsidRPr="0095233C">
        <w:rPr>
          <w:rFonts w:ascii="Tahoma" w:hAnsi="Tahoma" w:cs="Tahoma"/>
          <w:spacing w:val="-3"/>
          <w:sz w:val="20"/>
          <w:szCs w:val="20"/>
        </w:rPr>
        <w:t xml:space="preserve"> </w:t>
      </w:r>
      <w:r w:rsidRPr="0095233C">
        <w:rPr>
          <w:rFonts w:ascii="Tahoma" w:hAnsi="Tahoma" w:cs="Tahoma"/>
          <w:sz w:val="20"/>
          <w:szCs w:val="20"/>
        </w:rPr>
        <w:t>έκδοσης.</w:t>
      </w:r>
    </w:p>
    <w:p w:rsidR="00AF440D" w:rsidRPr="0095233C" w:rsidRDefault="00AF440D" w:rsidP="007D60A0">
      <w:pPr>
        <w:pStyle w:val="a3"/>
        <w:numPr>
          <w:ilvl w:val="0"/>
          <w:numId w:val="15"/>
        </w:numPr>
        <w:spacing w:line="252" w:lineRule="exact"/>
        <w:rPr>
          <w:rFonts w:ascii="Tahoma" w:hAnsi="Tahoma" w:cs="Tahoma"/>
          <w:sz w:val="20"/>
          <w:szCs w:val="20"/>
        </w:rPr>
      </w:pPr>
      <w:r w:rsidRPr="0095233C">
        <w:rPr>
          <w:rFonts w:ascii="Tahoma" w:hAnsi="Tahoma" w:cs="Tahoma"/>
          <w:sz w:val="20"/>
          <w:szCs w:val="20"/>
        </w:rPr>
        <w:t>Αποκλείεται η απόδειξη με υποβολή υπεύθυνης δήλωσης και κάρτας ανεργίας.</w:t>
      </w:r>
    </w:p>
    <w:p w:rsidR="00AF440D" w:rsidRPr="0095233C" w:rsidRDefault="00AF440D" w:rsidP="007D60A0">
      <w:pPr>
        <w:pStyle w:val="a4"/>
        <w:numPr>
          <w:ilvl w:val="0"/>
          <w:numId w:val="15"/>
        </w:numPr>
        <w:tabs>
          <w:tab w:val="left" w:pos="3135"/>
        </w:tabs>
        <w:spacing w:line="252" w:lineRule="exact"/>
        <w:rPr>
          <w:rFonts w:ascii="Tahoma" w:hAnsi="Tahoma" w:cs="Tahoma"/>
          <w:sz w:val="20"/>
          <w:szCs w:val="20"/>
        </w:rPr>
      </w:pPr>
      <w:r w:rsidRPr="0095233C">
        <w:rPr>
          <w:rFonts w:ascii="Tahoma" w:hAnsi="Tahoma" w:cs="Tahoma"/>
          <w:sz w:val="20"/>
          <w:szCs w:val="20"/>
        </w:rPr>
        <w:t>Πιστοποιητικό Οικογενειακής Κατάστασης, πρόσφατης</w:t>
      </w:r>
      <w:r w:rsidRPr="0095233C">
        <w:rPr>
          <w:rFonts w:ascii="Tahoma" w:hAnsi="Tahoma" w:cs="Tahoma"/>
          <w:spacing w:val="3"/>
          <w:sz w:val="20"/>
          <w:szCs w:val="20"/>
        </w:rPr>
        <w:t xml:space="preserve"> </w:t>
      </w:r>
      <w:r w:rsidRPr="0095233C">
        <w:rPr>
          <w:rFonts w:ascii="Tahoma" w:hAnsi="Tahoma" w:cs="Tahoma"/>
          <w:sz w:val="20"/>
          <w:szCs w:val="20"/>
        </w:rPr>
        <w:t>έκδοσης</w:t>
      </w:r>
    </w:p>
    <w:p w:rsidR="00AF440D" w:rsidRPr="0095233C" w:rsidRDefault="00AF440D" w:rsidP="007D60A0">
      <w:pPr>
        <w:pStyle w:val="a4"/>
        <w:numPr>
          <w:ilvl w:val="0"/>
          <w:numId w:val="15"/>
        </w:numPr>
        <w:tabs>
          <w:tab w:val="left" w:pos="3135"/>
        </w:tabs>
        <w:spacing w:before="1" w:line="252" w:lineRule="exact"/>
        <w:rPr>
          <w:rFonts w:ascii="Tahoma" w:hAnsi="Tahoma" w:cs="Tahoma"/>
          <w:sz w:val="20"/>
          <w:szCs w:val="20"/>
        </w:rPr>
      </w:pPr>
      <w:r w:rsidRPr="0095233C">
        <w:rPr>
          <w:rFonts w:ascii="Tahoma" w:hAnsi="Tahoma" w:cs="Tahoma"/>
          <w:sz w:val="20"/>
          <w:szCs w:val="20"/>
        </w:rPr>
        <w:t>Βιογραφικό</w:t>
      </w:r>
      <w:r w:rsidRPr="0095233C">
        <w:rPr>
          <w:rFonts w:ascii="Tahoma" w:hAnsi="Tahoma" w:cs="Tahoma"/>
          <w:spacing w:val="-3"/>
          <w:sz w:val="20"/>
          <w:szCs w:val="20"/>
        </w:rPr>
        <w:t xml:space="preserve"> </w:t>
      </w:r>
      <w:r w:rsidRPr="0095233C">
        <w:rPr>
          <w:rFonts w:ascii="Tahoma" w:hAnsi="Tahoma" w:cs="Tahoma"/>
          <w:sz w:val="20"/>
          <w:szCs w:val="20"/>
        </w:rPr>
        <w:t>σημείωμα</w:t>
      </w:r>
    </w:p>
    <w:p w:rsidR="00AF440D" w:rsidRPr="0095233C" w:rsidRDefault="00AF440D" w:rsidP="007D60A0">
      <w:pPr>
        <w:pStyle w:val="a4"/>
        <w:numPr>
          <w:ilvl w:val="0"/>
          <w:numId w:val="15"/>
        </w:numPr>
        <w:tabs>
          <w:tab w:val="left" w:pos="3135"/>
        </w:tabs>
        <w:spacing w:line="252" w:lineRule="exact"/>
        <w:rPr>
          <w:rFonts w:ascii="Tahoma" w:hAnsi="Tahoma" w:cs="Tahoma"/>
          <w:sz w:val="20"/>
          <w:szCs w:val="20"/>
        </w:rPr>
      </w:pPr>
      <w:r w:rsidRPr="0095233C">
        <w:rPr>
          <w:rFonts w:ascii="Tahoma" w:hAnsi="Tahoma" w:cs="Tahoma"/>
          <w:sz w:val="20"/>
          <w:szCs w:val="20"/>
        </w:rPr>
        <w:t>Υπεύθυνη δήλωση του Ν. 1599/86 στην οποία να</w:t>
      </w:r>
      <w:r w:rsidRPr="0095233C">
        <w:rPr>
          <w:rFonts w:ascii="Tahoma" w:hAnsi="Tahoma" w:cs="Tahoma"/>
          <w:spacing w:val="-3"/>
          <w:sz w:val="20"/>
          <w:szCs w:val="20"/>
        </w:rPr>
        <w:t xml:space="preserve"> </w:t>
      </w:r>
      <w:r w:rsidRPr="0095233C">
        <w:rPr>
          <w:rFonts w:ascii="Tahoma" w:hAnsi="Tahoma" w:cs="Tahoma"/>
          <w:sz w:val="20"/>
          <w:szCs w:val="20"/>
        </w:rPr>
        <w:t>δηλώνεται:</w:t>
      </w:r>
    </w:p>
    <w:p w:rsidR="00AF440D" w:rsidRPr="0095233C" w:rsidRDefault="00AF440D" w:rsidP="007D60A0">
      <w:pPr>
        <w:pStyle w:val="a4"/>
        <w:numPr>
          <w:ilvl w:val="1"/>
          <w:numId w:val="15"/>
        </w:numPr>
        <w:tabs>
          <w:tab w:val="left" w:pos="3607"/>
          <w:tab w:val="left" w:pos="3608"/>
        </w:tabs>
        <w:ind w:right="985"/>
        <w:rPr>
          <w:rFonts w:ascii="Tahoma" w:hAnsi="Tahoma" w:cs="Tahoma"/>
          <w:sz w:val="20"/>
          <w:szCs w:val="20"/>
        </w:rPr>
      </w:pPr>
      <w:r w:rsidRPr="0095233C">
        <w:rPr>
          <w:rFonts w:ascii="Tahoma" w:hAnsi="Tahoma" w:cs="Tahoma"/>
          <w:sz w:val="20"/>
          <w:szCs w:val="20"/>
        </w:rPr>
        <w:t>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rsidR="00AF440D" w:rsidRPr="0095233C" w:rsidRDefault="00AF440D" w:rsidP="007D60A0">
      <w:pPr>
        <w:pStyle w:val="a4"/>
        <w:numPr>
          <w:ilvl w:val="0"/>
          <w:numId w:val="15"/>
        </w:numPr>
        <w:tabs>
          <w:tab w:val="left" w:pos="3608"/>
        </w:tabs>
        <w:spacing w:line="268" w:lineRule="exact"/>
        <w:jc w:val="both"/>
        <w:rPr>
          <w:rFonts w:ascii="Tahoma" w:hAnsi="Tahoma" w:cs="Tahoma"/>
          <w:sz w:val="20"/>
          <w:szCs w:val="20"/>
        </w:rPr>
      </w:pPr>
      <w:r w:rsidRPr="0095233C">
        <w:rPr>
          <w:rFonts w:ascii="Tahoma" w:hAnsi="Tahoma" w:cs="Tahoma"/>
          <w:sz w:val="20"/>
          <w:szCs w:val="20"/>
        </w:rPr>
        <w:t>Ότι δεν τελεί υπό απαγόρευση ή δικαστική αντίληψη</w:t>
      </w:r>
      <w:r w:rsidRPr="0095233C">
        <w:rPr>
          <w:rFonts w:ascii="Tahoma" w:hAnsi="Tahoma" w:cs="Tahoma"/>
          <w:spacing w:val="-4"/>
          <w:sz w:val="20"/>
          <w:szCs w:val="20"/>
        </w:rPr>
        <w:t xml:space="preserve"> </w:t>
      </w:r>
      <w:r w:rsidRPr="0095233C">
        <w:rPr>
          <w:rFonts w:ascii="Tahoma" w:hAnsi="Tahoma" w:cs="Tahoma"/>
          <w:sz w:val="20"/>
          <w:szCs w:val="20"/>
        </w:rPr>
        <w:t>και</w:t>
      </w:r>
    </w:p>
    <w:p w:rsidR="00AF440D" w:rsidRPr="0095233C" w:rsidRDefault="00AF440D" w:rsidP="007D60A0">
      <w:pPr>
        <w:pStyle w:val="a4"/>
        <w:numPr>
          <w:ilvl w:val="1"/>
          <w:numId w:val="15"/>
        </w:numPr>
        <w:tabs>
          <w:tab w:val="left" w:pos="3608"/>
        </w:tabs>
        <w:jc w:val="both"/>
        <w:rPr>
          <w:rFonts w:ascii="Tahoma" w:hAnsi="Tahoma" w:cs="Tahoma"/>
          <w:sz w:val="20"/>
          <w:szCs w:val="20"/>
        </w:rPr>
      </w:pPr>
      <w:r w:rsidRPr="0095233C">
        <w:rPr>
          <w:rFonts w:ascii="Tahoma" w:hAnsi="Tahoma" w:cs="Tahoma"/>
          <w:sz w:val="20"/>
          <w:szCs w:val="20"/>
        </w:rPr>
        <w:t>Ότι δεν παραπέμφθηκε με τελεσίδικο Βούλευμα για κάποιο από τα αναφερόμενα στο άρθρο 22 του Π.Δ/τος 611/77 εγκλήματα έστω και εάν δεν επακολούθησε ποινική δίκη λόγω παραγραφής, καθώς και εάν εκκρεμεί εναντίον του κατηγορία για οποιοδήποτε πλημμέλημα ή</w:t>
      </w:r>
      <w:r w:rsidRPr="0095233C">
        <w:rPr>
          <w:rFonts w:ascii="Tahoma" w:hAnsi="Tahoma" w:cs="Tahoma"/>
          <w:spacing w:val="-7"/>
          <w:sz w:val="20"/>
          <w:szCs w:val="20"/>
        </w:rPr>
        <w:t xml:space="preserve"> </w:t>
      </w:r>
      <w:r w:rsidRPr="0095233C">
        <w:rPr>
          <w:rFonts w:ascii="Tahoma" w:hAnsi="Tahoma" w:cs="Tahoma"/>
          <w:sz w:val="20"/>
          <w:szCs w:val="20"/>
        </w:rPr>
        <w:t>κακούργημα</w:t>
      </w:r>
    </w:p>
    <w:p w:rsidR="00AF440D" w:rsidRPr="0095233C" w:rsidRDefault="00AF440D" w:rsidP="007D60A0">
      <w:pPr>
        <w:pStyle w:val="a4"/>
        <w:numPr>
          <w:ilvl w:val="1"/>
          <w:numId w:val="15"/>
        </w:numPr>
        <w:tabs>
          <w:tab w:val="left" w:pos="3607"/>
          <w:tab w:val="left" w:pos="3608"/>
        </w:tabs>
        <w:spacing w:before="75"/>
        <w:rPr>
          <w:rFonts w:ascii="Tahoma" w:hAnsi="Tahoma" w:cs="Tahoma"/>
          <w:sz w:val="20"/>
          <w:szCs w:val="20"/>
        </w:rPr>
      </w:pPr>
      <w:r w:rsidRPr="0095233C">
        <w:rPr>
          <w:rFonts w:ascii="Tahoma" w:hAnsi="Tahoma" w:cs="Tahoma"/>
          <w:sz w:val="20"/>
          <w:szCs w:val="20"/>
        </w:rPr>
        <w:t>Ότι έχει διαβάσει την πρόσκληση και αποδέχεται τους όρους αυτής</w:t>
      </w:r>
      <w:r w:rsidRPr="0095233C">
        <w:rPr>
          <w:rFonts w:ascii="Tahoma" w:hAnsi="Tahoma" w:cs="Tahoma"/>
          <w:spacing w:val="-10"/>
          <w:sz w:val="20"/>
          <w:szCs w:val="20"/>
        </w:rPr>
        <w:t xml:space="preserve"> </w:t>
      </w:r>
      <w:r w:rsidRPr="0095233C">
        <w:rPr>
          <w:rFonts w:ascii="Tahoma" w:hAnsi="Tahoma" w:cs="Tahoma"/>
          <w:sz w:val="20"/>
          <w:szCs w:val="20"/>
        </w:rPr>
        <w:t>.</w:t>
      </w:r>
    </w:p>
    <w:p w:rsidR="00AF440D" w:rsidRPr="0095233C" w:rsidRDefault="0058279F" w:rsidP="00523EE0">
      <w:pPr>
        <w:pStyle w:val="1"/>
        <w:spacing w:before="203"/>
        <w:ind w:left="0" w:right="0"/>
        <w:jc w:val="both"/>
        <w:rPr>
          <w:rFonts w:ascii="Tahoma" w:hAnsi="Tahoma" w:cs="Tahoma"/>
          <w:sz w:val="20"/>
          <w:szCs w:val="20"/>
        </w:rPr>
      </w:pPr>
      <w:r w:rsidRPr="0095233C">
        <w:rPr>
          <w:rFonts w:ascii="Tahoma" w:hAnsi="Tahoma" w:cs="Tahoma"/>
          <w:sz w:val="20"/>
          <w:szCs w:val="20"/>
        </w:rPr>
        <w:t xml:space="preserve">                      </w:t>
      </w:r>
      <w:r w:rsidR="00AF440D" w:rsidRPr="0095233C">
        <w:rPr>
          <w:rFonts w:ascii="Tahoma" w:hAnsi="Tahoma" w:cs="Tahoma"/>
          <w:sz w:val="20"/>
          <w:szCs w:val="20"/>
        </w:rPr>
        <w:t>Παρατηρήσεις-Διευκρινήσεις</w:t>
      </w:r>
    </w:p>
    <w:p w:rsidR="00AF440D" w:rsidRPr="0095233C" w:rsidRDefault="00AF440D" w:rsidP="007D60A0">
      <w:pPr>
        <w:pStyle w:val="a4"/>
        <w:numPr>
          <w:ilvl w:val="0"/>
          <w:numId w:val="16"/>
        </w:numPr>
        <w:tabs>
          <w:tab w:val="left" w:pos="3607"/>
          <w:tab w:val="left" w:pos="3608"/>
        </w:tabs>
        <w:spacing w:before="2"/>
        <w:rPr>
          <w:rFonts w:ascii="Tahoma" w:hAnsi="Tahoma" w:cs="Tahoma"/>
          <w:sz w:val="20"/>
          <w:szCs w:val="20"/>
        </w:rPr>
      </w:pPr>
      <w:r w:rsidRPr="0095233C">
        <w:rPr>
          <w:rFonts w:ascii="Tahoma" w:hAnsi="Tahoma" w:cs="Tahoma"/>
          <w:sz w:val="20"/>
          <w:szCs w:val="20"/>
        </w:rPr>
        <w:t>Τα δικαιολογητικά προσκομίζονται με τη σειρά που εμφανίζονται στην πρόσκληση και γίνονται δεκτά, εφόσον κατατίθενται</w:t>
      </w:r>
      <w:r w:rsidRPr="0095233C">
        <w:rPr>
          <w:rFonts w:ascii="Tahoma" w:hAnsi="Tahoma" w:cs="Tahoma"/>
          <w:spacing w:val="-1"/>
          <w:sz w:val="20"/>
          <w:szCs w:val="20"/>
        </w:rPr>
        <w:t xml:space="preserve"> </w:t>
      </w:r>
      <w:r w:rsidRPr="0095233C">
        <w:rPr>
          <w:rFonts w:ascii="Tahoma" w:hAnsi="Tahoma" w:cs="Tahoma"/>
          <w:sz w:val="20"/>
          <w:szCs w:val="20"/>
        </w:rPr>
        <w:t>εμπρόθεσμα.</w:t>
      </w:r>
    </w:p>
    <w:p w:rsidR="00AF440D" w:rsidRPr="0095233C" w:rsidRDefault="00AF440D" w:rsidP="007D60A0">
      <w:pPr>
        <w:pStyle w:val="a4"/>
        <w:numPr>
          <w:ilvl w:val="0"/>
          <w:numId w:val="16"/>
        </w:numPr>
        <w:tabs>
          <w:tab w:val="left" w:pos="3607"/>
          <w:tab w:val="left" w:pos="3608"/>
        </w:tabs>
        <w:rPr>
          <w:rFonts w:ascii="Tahoma" w:hAnsi="Tahoma" w:cs="Tahoma"/>
          <w:sz w:val="20"/>
          <w:szCs w:val="20"/>
        </w:rPr>
      </w:pPr>
      <w:r w:rsidRPr="0095233C">
        <w:rPr>
          <w:rFonts w:ascii="Tahoma" w:hAnsi="Tahoma" w:cs="Tahoma"/>
          <w:sz w:val="20"/>
          <w:szCs w:val="20"/>
        </w:rPr>
        <w:t>Οι επιτυχόντες θα προσληφθούν μόνο εάν υπάρχει διαθεσιμότητα σπουδαστών στο ειδικό αντικείμενο οργάνου ή υποχρεωτικού μαθήματος για το ωδείο και αντίστοιχα το ίδιο θα ισχύει για τη σχολή πληροφορικής και τα καλλιτεχνικά</w:t>
      </w:r>
      <w:r w:rsidRPr="0095233C">
        <w:rPr>
          <w:rFonts w:ascii="Tahoma" w:hAnsi="Tahoma" w:cs="Tahoma"/>
          <w:spacing w:val="-2"/>
          <w:sz w:val="20"/>
          <w:szCs w:val="20"/>
        </w:rPr>
        <w:t xml:space="preserve"> </w:t>
      </w:r>
      <w:r w:rsidRPr="0095233C">
        <w:rPr>
          <w:rFonts w:ascii="Tahoma" w:hAnsi="Tahoma" w:cs="Tahoma"/>
          <w:sz w:val="20"/>
          <w:szCs w:val="20"/>
        </w:rPr>
        <w:t>εργαστήρια.</w:t>
      </w:r>
    </w:p>
    <w:p w:rsidR="00AF440D" w:rsidRPr="0095233C" w:rsidRDefault="00AF440D" w:rsidP="007D60A0">
      <w:pPr>
        <w:pStyle w:val="a4"/>
        <w:numPr>
          <w:ilvl w:val="0"/>
          <w:numId w:val="16"/>
        </w:numPr>
        <w:tabs>
          <w:tab w:val="left" w:pos="3607"/>
          <w:tab w:val="left" w:pos="3608"/>
        </w:tabs>
        <w:rPr>
          <w:rFonts w:ascii="Tahoma" w:hAnsi="Tahoma" w:cs="Tahoma"/>
          <w:sz w:val="20"/>
          <w:szCs w:val="20"/>
        </w:rPr>
      </w:pPr>
      <w:r w:rsidRPr="0095233C">
        <w:rPr>
          <w:rFonts w:ascii="Tahoma" w:hAnsi="Tahoma" w:cs="Tahoma"/>
          <w:sz w:val="20"/>
          <w:szCs w:val="20"/>
        </w:rPr>
        <w:t>Σε περίπτωση επιτυχόντα ο οποίος δεν αποδεχτεί τη θέση, προσλαμβάνεται ο αμέσως επόμενος επιλαχόν του πίνακα που θα</w:t>
      </w:r>
      <w:r w:rsidRPr="0095233C">
        <w:rPr>
          <w:rFonts w:ascii="Tahoma" w:hAnsi="Tahoma" w:cs="Tahoma"/>
          <w:spacing w:val="-5"/>
          <w:sz w:val="20"/>
          <w:szCs w:val="20"/>
        </w:rPr>
        <w:t xml:space="preserve"> </w:t>
      </w:r>
      <w:r w:rsidRPr="0095233C">
        <w:rPr>
          <w:rFonts w:ascii="Tahoma" w:hAnsi="Tahoma" w:cs="Tahoma"/>
          <w:sz w:val="20"/>
          <w:szCs w:val="20"/>
        </w:rPr>
        <w:t>αναρτηθεί.</w:t>
      </w:r>
    </w:p>
    <w:p w:rsidR="00AF440D" w:rsidRPr="0095233C" w:rsidRDefault="00AF440D" w:rsidP="007D60A0">
      <w:pPr>
        <w:pStyle w:val="a4"/>
        <w:numPr>
          <w:ilvl w:val="0"/>
          <w:numId w:val="16"/>
        </w:numPr>
        <w:tabs>
          <w:tab w:val="left" w:pos="3607"/>
          <w:tab w:val="left" w:pos="3608"/>
        </w:tabs>
        <w:rPr>
          <w:rFonts w:ascii="Tahoma" w:hAnsi="Tahoma" w:cs="Tahoma"/>
          <w:sz w:val="20"/>
          <w:szCs w:val="20"/>
        </w:rPr>
      </w:pPr>
      <w:r w:rsidRPr="0095233C">
        <w:rPr>
          <w:rFonts w:ascii="Tahoma" w:hAnsi="Tahoma" w:cs="Tahoma"/>
          <w:sz w:val="20"/>
          <w:szCs w:val="20"/>
        </w:rPr>
        <w:t>Οι ενδιαφερόμενοι μπορούν να καταθέσουν τις αιτήσεις τους είτε αυτοπροσώπως, είτε με άλλο εξουσιοδοτημένο από αυτούς πρόσωπο, εφόσον η εξουσιοδότηση φέρει την υπογραφή τους θεωρημένη από δημόσια</w:t>
      </w:r>
      <w:r w:rsidRPr="0095233C">
        <w:rPr>
          <w:rFonts w:ascii="Tahoma" w:hAnsi="Tahoma" w:cs="Tahoma"/>
          <w:spacing w:val="-4"/>
          <w:sz w:val="20"/>
          <w:szCs w:val="20"/>
        </w:rPr>
        <w:t xml:space="preserve"> </w:t>
      </w:r>
      <w:r w:rsidRPr="0095233C">
        <w:rPr>
          <w:rFonts w:ascii="Tahoma" w:hAnsi="Tahoma" w:cs="Tahoma"/>
          <w:sz w:val="20"/>
          <w:szCs w:val="20"/>
        </w:rPr>
        <w:t>αρχή.</w:t>
      </w:r>
    </w:p>
    <w:p w:rsidR="00AF440D" w:rsidRPr="0095233C" w:rsidRDefault="00AF440D" w:rsidP="007D60A0">
      <w:pPr>
        <w:pStyle w:val="a4"/>
        <w:numPr>
          <w:ilvl w:val="0"/>
          <w:numId w:val="16"/>
        </w:numPr>
        <w:tabs>
          <w:tab w:val="left" w:pos="3607"/>
          <w:tab w:val="left" w:pos="3608"/>
        </w:tabs>
        <w:rPr>
          <w:rFonts w:ascii="Tahoma" w:hAnsi="Tahoma" w:cs="Tahoma"/>
          <w:sz w:val="20"/>
          <w:szCs w:val="20"/>
        </w:rPr>
      </w:pPr>
      <w:r w:rsidRPr="0095233C">
        <w:rPr>
          <w:rFonts w:ascii="Tahoma" w:hAnsi="Tahoma" w:cs="Tahoma"/>
          <w:sz w:val="20"/>
          <w:szCs w:val="20"/>
        </w:rPr>
        <w:t>Το εβδομαδιαίο ωρολόγιο πρόγραμμα απασχόλησης του επιτυχόντα δύναται να προσαρμόζεται, με δυνατότητα αύξησης ή μείωσης των ωρών εργασίας του, ανάλογα με τις ανάγκες που θα προκύψουν στο Ωδείο, στη σχολή πληροφορικής και στα καλλιτεχνικά εργαστήρια και δε θα μπορεί να υπερβαίνει τις 40 ώρες</w:t>
      </w:r>
      <w:r w:rsidRPr="0095233C">
        <w:rPr>
          <w:rFonts w:ascii="Tahoma" w:hAnsi="Tahoma" w:cs="Tahoma"/>
          <w:spacing w:val="-1"/>
          <w:sz w:val="20"/>
          <w:szCs w:val="20"/>
        </w:rPr>
        <w:t xml:space="preserve"> </w:t>
      </w:r>
      <w:r w:rsidRPr="0095233C">
        <w:rPr>
          <w:rFonts w:ascii="Tahoma" w:hAnsi="Tahoma" w:cs="Tahoma"/>
          <w:sz w:val="20"/>
          <w:szCs w:val="20"/>
        </w:rPr>
        <w:t>εβδομαδιαίος.</w:t>
      </w:r>
    </w:p>
    <w:p w:rsidR="00AF440D" w:rsidRPr="0095233C" w:rsidRDefault="00AF440D" w:rsidP="007D60A0">
      <w:pPr>
        <w:pStyle w:val="a4"/>
        <w:numPr>
          <w:ilvl w:val="0"/>
          <w:numId w:val="16"/>
        </w:numPr>
        <w:tabs>
          <w:tab w:val="left" w:pos="3607"/>
          <w:tab w:val="left" w:pos="3608"/>
        </w:tabs>
        <w:rPr>
          <w:rFonts w:ascii="Tahoma" w:hAnsi="Tahoma" w:cs="Tahoma"/>
          <w:sz w:val="20"/>
          <w:szCs w:val="20"/>
        </w:rPr>
      </w:pPr>
      <w:r w:rsidRPr="0095233C">
        <w:rPr>
          <w:rFonts w:ascii="Tahoma" w:hAnsi="Tahoma" w:cs="Tahoma"/>
          <w:sz w:val="20"/>
          <w:szCs w:val="20"/>
        </w:rPr>
        <w:t>Επιτυχόντες που προσλαμβάνονται ως καθηγητές του Α.Δ.Ω.Γ. και δεν αναλαμβάνουν για οποιονδήποτε λόγο υπηρεσία εντός πέντε (5) ημερών από την ανακοίνωση της πρόσληψής τους  ή αναλαμβάνουν υπηρεσία και παραιτούνται κατά τη διάρκεια του</w:t>
      </w:r>
      <w:r w:rsidR="0058279F" w:rsidRPr="0095233C">
        <w:rPr>
          <w:rFonts w:ascii="Tahoma" w:hAnsi="Tahoma" w:cs="Tahoma"/>
          <w:sz w:val="20"/>
          <w:szCs w:val="20"/>
        </w:rPr>
        <w:t xml:space="preserve"> </w:t>
      </w:r>
      <w:r w:rsidRPr="0095233C">
        <w:rPr>
          <w:rFonts w:ascii="Tahoma" w:hAnsi="Tahoma" w:cs="Tahoma"/>
          <w:sz w:val="20"/>
          <w:szCs w:val="20"/>
        </w:rPr>
        <w:t>διδακτικού έτους διαγράφονται από τους πίνακες  για το σχολικό έτος που</w:t>
      </w:r>
      <w:r w:rsidR="0058279F" w:rsidRPr="0095233C">
        <w:rPr>
          <w:rFonts w:ascii="Tahoma" w:hAnsi="Tahoma" w:cs="Tahoma"/>
          <w:sz w:val="20"/>
          <w:szCs w:val="20"/>
        </w:rPr>
        <w:t xml:space="preserve"> </w:t>
      </w:r>
      <w:r w:rsidRPr="0095233C">
        <w:rPr>
          <w:rFonts w:ascii="Tahoma" w:hAnsi="Tahoma" w:cs="Tahoma"/>
          <w:sz w:val="20"/>
          <w:szCs w:val="20"/>
        </w:rPr>
        <w:t>διανύεται κατά την ανακοίνωση της πρόσληψης.</w:t>
      </w:r>
      <w:r w:rsidR="0058279F" w:rsidRPr="0095233C">
        <w:rPr>
          <w:rFonts w:ascii="Tahoma" w:hAnsi="Tahoma" w:cs="Tahoma"/>
          <w:sz w:val="20"/>
          <w:szCs w:val="20"/>
        </w:rPr>
        <w:t xml:space="preserve"> </w:t>
      </w:r>
      <w:r w:rsidRPr="0095233C">
        <w:rPr>
          <w:rFonts w:ascii="Tahoma" w:hAnsi="Tahoma" w:cs="Tahoma"/>
          <w:sz w:val="20"/>
          <w:szCs w:val="20"/>
        </w:rPr>
        <w:t>Για τους επιτυχόντες που αναλαμβάνουν τελειόφοιτους σπουδαστές και παραιτούνται κατά τη διάρκεια του διδακτικού έτους  διαγράφονται από τους πίνακες  για το σχολικό έτος που</w:t>
      </w:r>
      <w:r w:rsidR="0058279F" w:rsidRPr="0095233C">
        <w:rPr>
          <w:rFonts w:ascii="Tahoma" w:hAnsi="Tahoma" w:cs="Tahoma"/>
          <w:sz w:val="20"/>
          <w:szCs w:val="20"/>
        </w:rPr>
        <w:t xml:space="preserve"> </w:t>
      </w:r>
      <w:r w:rsidRPr="0095233C">
        <w:rPr>
          <w:rFonts w:ascii="Tahoma" w:hAnsi="Tahoma" w:cs="Tahoma"/>
          <w:sz w:val="20"/>
          <w:szCs w:val="20"/>
        </w:rPr>
        <w:t>διανύεται κατά την ανακοίνωση της πρόσληψης και για τα δύο επόμενα έτη.</w:t>
      </w:r>
    </w:p>
    <w:p w:rsidR="00842A7B" w:rsidRPr="0095233C" w:rsidRDefault="00842A7B" w:rsidP="007D60A0">
      <w:pPr>
        <w:pStyle w:val="3"/>
        <w:spacing w:before="1"/>
        <w:jc w:val="center"/>
        <w:rPr>
          <w:rFonts w:ascii="Tahoma" w:hAnsi="Tahoma" w:cs="Tahoma"/>
          <w:color w:val="auto"/>
          <w:sz w:val="20"/>
          <w:szCs w:val="20"/>
        </w:rPr>
      </w:pPr>
    </w:p>
    <w:p w:rsidR="00AF440D" w:rsidRPr="0095233C" w:rsidRDefault="00AF440D" w:rsidP="007D60A0">
      <w:pPr>
        <w:pStyle w:val="3"/>
        <w:spacing w:before="1"/>
        <w:jc w:val="center"/>
        <w:rPr>
          <w:rFonts w:ascii="Tahoma" w:hAnsi="Tahoma" w:cs="Tahoma"/>
          <w:color w:val="auto"/>
          <w:sz w:val="20"/>
          <w:szCs w:val="20"/>
        </w:rPr>
      </w:pPr>
      <w:r w:rsidRPr="0095233C">
        <w:rPr>
          <w:rFonts w:ascii="Tahoma" w:hAnsi="Tahoma" w:cs="Tahoma"/>
          <w:color w:val="auto"/>
          <w:sz w:val="20"/>
          <w:szCs w:val="20"/>
        </w:rPr>
        <w:t>ΕΠΙΛΟΓΗ - ΑΝΑΡΤΗΣΗ ΠΙΝΑΚΩΝ - ΥΠΟΒΟΛΗ ΕΝΣΤΑΣΕΩΝ</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Η επιλογή των υποψηφίων θα γίνει από την Επιτροπή Επιλογής Προσωπικού, του άρθρου 4 παρ. 1 του Π.Δ. 524/1980, που θα συσταθεί με σχετική απόφαση του Διοικητικού Συμβουλίου της Δημοτικής Κοινωφελούς Επιχείρησης Πολιτισμού και Ανάπτυξης Πέλλας, ειδικότερα για την πρόσληψη των καθηγητών του Ωδείου θα συμμετέχει και ο καλλιτεχνικός Διευθυντής ο οποίος θα έχει προηγηθεί η πρόσληψή του και θα συμβάλει ουσιαστικά με τη γνώση του στην σωστή και διαφανή αξιολόγηση .</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Μετά το πέρας της δεκαήμερης (10) προθεσμίας κατάθεσης των αιτήσεων και δικαιολογητικών Επιτροπή Επιλογής Προσωπικού θα συνέλθει στα γραφεία της Δημοτικής Κοινωφελούς Επιχείρησης Πολιτισμού και Ανάπτυξης Πέλλας (</w:t>
      </w:r>
      <w:proofErr w:type="spellStart"/>
      <w:r w:rsidRPr="0095233C">
        <w:rPr>
          <w:rFonts w:ascii="Tahoma" w:hAnsi="Tahoma" w:cs="Tahoma"/>
          <w:sz w:val="20"/>
          <w:szCs w:val="20"/>
        </w:rPr>
        <w:t>Κ.Ασμανίδη</w:t>
      </w:r>
      <w:proofErr w:type="spellEnd"/>
      <w:r w:rsidRPr="0095233C">
        <w:rPr>
          <w:rFonts w:ascii="Tahoma" w:hAnsi="Tahoma" w:cs="Tahoma"/>
          <w:sz w:val="20"/>
          <w:szCs w:val="20"/>
        </w:rPr>
        <w:t xml:space="preserve"> 2 - 2ος όροφος) κατά την μέρα και ώρα που θα οριστεί από την ίδια την επιτροπή για να ελέγξει τα δικαιολογητικά των υποψηφίων και να καταρτίσει πίνακα κατ’ αξιολογική σειρά, σύμφωνα με τις διατάξεις του άρθρου 5 του Π.Δ.</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 xml:space="preserve">524/1980. Ο πίνακας των επιλεγομένων ισχύει επί ένα έτος από της καταρτίσεώς του, η δε πρόσληψη αυτών ενεργείται κατά την σειρά του πίνακα. Ο πίνακας κατάταξης των υποψηφίων αναρτάται στον πίνακα ανακοινώσεων της επιχείρησης και στην ιστοσελίδα της ΔΗΚΕΠΑΠ </w:t>
      </w:r>
      <w:hyperlink r:id="rId6">
        <w:r w:rsidRPr="0095233C">
          <w:rPr>
            <w:rFonts w:ascii="Tahoma" w:hAnsi="Tahoma" w:cs="Tahoma"/>
            <w:color w:val="0000FF"/>
            <w:sz w:val="20"/>
            <w:szCs w:val="20"/>
          </w:rPr>
          <w:t>www.dikepap.gr</w:t>
        </w:r>
        <w:r w:rsidRPr="0095233C">
          <w:rPr>
            <w:rFonts w:ascii="Tahoma" w:hAnsi="Tahoma" w:cs="Tahoma"/>
            <w:sz w:val="20"/>
            <w:szCs w:val="20"/>
          </w:rPr>
          <w:t xml:space="preserve">. </w:t>
        </w:r>
      </w:hyperlink>
      <w:r w:rsidRPr="0095233C">
        <w:rPr>
          <w:rFonts w:ascii="Tahoma" w:hAnsi="Tahoma" w:cs="Tahoma"/>
          <w:sz w:val="20"/>
          <w:szCs w:val="20"/>
        </w:rPr>
        <w:t>Κατά του ανωτέρω πίνακα οι ενδιαφερόμενοι μπορούν να υποβάλλουν ενστάσεις, ενώπιον του Δ.Σ. της επιχείρησης μέσα σε αποκλειστική προθεσμία, η οποία λήγει μετά την πάροδο τριών (3) ημερολογιακών ημερών από την ανάρτηση. Στη συνέχεια το Δ.Σ. είναι αρμόδιο μετά από πρόταση της σχετικής επιτροπής να προβεί στη λήψη απόφασης για την πρόσληψη των επιτυχόντων .</w:t>
      </w:r>
    </w:p>
    <w:p w:rsidR="00AF440D" w:rsidRPr="0095233C" w:rsidRDefault="00AF440D" w:rsidP="007D60A0">
      <w:pPr>
        <w:pStyle w:val="3"/>
        <w:spacing w:before="1"/>
        <w:jc w:val="center"/>
        <w:rPr>
          <w:rFonts w:ascii="Tahoma" w:hAnsi="Tahoma" w:cs="Tahoma"/>
          <w:color w:val="auto"/>
          <w:sz w:val="20"/>
          <w:szCs w:val="20"/>
        </w:rPr>
      </w:pPr>
      <w:r w:rsidRPr="0095233C">
        <w:rPr>
          <w:rFonts w:ascii="Tahoma" w:hAnsi="Tahoma" w:cs="Tahoma"/>
          <w:color w:val="auto"/>
          <w:sz w:val="20"/>
          <w:szCs w:val="20"/>
        </w:rPr>
        <w:t>ΠΡΟΘΕΣΜΙΑ ΚΑΙ ΤΟΠΟΣ ΥΠΟΒΟΛΗΣ ΑΙΤΗΣΕΩΝ – ΔΗΜΟΣΙΕΥΣΗ ΠΡΟΚΗΡΥΞΗΣ</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Οι ενδιαφερόμενοι μπορούν να αναζητήσουν ολόκληρη την προκήρυξη πρόσληψης στην ιστοσελίδα του Δήμου Πέλλας και της ΔΗΚΕΠΑΠ ή να την παραλάβουν από τα γραφεία</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 xml:space="preserve">της Δημοτικής Κοινωφελούς Επιχείρησης Πολιτισμού και Ανάπτυξης Πέλλας» (Κ. </w:t>
      </w:r>
      <w:proofErr w:type="spellStart"/>
      <w:r w:rsidRPr="0095233C">
        <w:rPr>
          <w:rFonts w:ascii="Tahoma" w:hAnsi="Tahoma" w:cs="Tahoma"/>
          <w:sz w:val="20"/>
          <w:szCs w:val="20"/>
        </w:rPr>
        <w:t>Ασμανίδη</w:t>
      </w:r>
      <w:proofErr w:type="spellEnd"/>
      <w:r w:rsidRPr="0095233C">
        <w:rPr>
          <w:rFonts w:ascii="Tahoma" w:hAnsi="Tahoma" w:cs="Tahoma"/>
          <w:sz w:val="20"/>
          <w:szCs w:val="20"/>
        </w:rPr>
        <w:t xml:space="preserve"> 2</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 2</w:t>
      </w:r>
      <w:r w:rsidRPr="0095233C">
        <w:rPr>
          <w:rFonts w:ascii="Tahoma" w:hAnsi="Tahoma" w:cs="Tahoma"/>
          <w:sz w:val="20"/>
          <w:szCs w:val="20"/>
          <w:vertAlign w:val="superscript"/>
        </w:rPr>
        <w:t>ος</w:t>
      </w:r>
      <w:r w:rsidRPr="0095233C">
        <w:rPr>
          <w:rFonts w:ascii="Tahoma" w:hAnsi="Tahoma" w:cs="Tahoma"/>
          <w:sz w:val="20"/>
          <w:szCs w:val="20"/>
        </w:rPr>
        <w:t xml:space="preserve"> όροφος) καθημερινά κατά τις εργάσιμες ημέρες και ώρες από 8:00 π.μ. έως 14:00 μ.μ. Η υποβολή των αιτήσεων και των δικαιολογητικών πρέπει να πραγματοποιηθεί μέσα σε προθεσμία δέκα (10) ημερολογιακών ημερών από την επομένη εργάσιμη της ημερομηνίας</w:t>
      </w:r>
      <w:r w:rsidR="0018090A">
        <w:rPr>
          <w:rFonts w:ascii="Tahoma" w:hAnsi="Tahoma" w:cs="Tahoma"/>
          <w:sz w:val="20"/>
          <w:szCs w:val="20"/>
        </w:rPr>
        <w:t xml:space="preserve"> </w:t>
      </w:r>
      <w:r w:rsidRPr="0095233C">
        <w:rPr>
          <w:rFonts w:ascii="Tahoma" w:hAnsi="Tahoma" w:cs="Tahoma"/>
          <w:sz w:val="20"/>
          <w:szCs w:val="20"/>
        </w:rPr>
        <w:t>δημοσίευσης περίληψης</w:t>
      </w:r>
      <w:r w:rsidR="00842A7B" w:rsidRPr="0095233C">
        <w:rPr>
          <w:rFonts w:ascii="Tahoma" w:hAnsi="Tahoma" w:cs="Tahoma"/>
          <w:sz w:val="20"/>
          <w:szCs w:val="20"/>
        </w:rPr>
        <w:t xml:space="preserve"> της παρούσας σε δύο εφημερίδες</w:t>
      </w:r>
      <w:r w:rsidRPr="0095233C">
        <w:rPr>
          <w:rFonts w:ascii="Tahoma" w:hAnsi="Tahoma" w:cs="Tahoma"/>
          <w:sz w:val="20"/>
          <w:szCs w:val="20"/>
        </w:rPr>
        <w:t xml:space="preserve"> του Νομού Πέλλας καθώς και στη Διαύγεια, στα γραφεία της επιχείρησης καθημερινά κατά τις εργάσιμες ημέρες και ώρες από 8:00 π.μ. έως 14:00 μ.μ.</w:t>
      </w:r>
    </w:p>
    <w:p w:rsidR="006819A9" w:rsidRPr="0095233C" w:rsidRDefault="006819A9" w:rsidP="00523EE0">
      <w:pPr>
        <w:spacing w:before="20"/>
        <w:jc w:val="center"/>
        <w:rPr>
          <w:rFonts w:ascii="Tahoma" w:hAnsi="Tahoma" w:cs="Tahoma"/>
          <w:sz w:val="20"/>
          <w:szCs w:val="20"/>
        </w:rPr>
      </w:pPr>
    </w:p>
    <w:p w:rsidR="00AF440D" w:rsidRPr="0095233C" w:rsidRDefault="00AF440D" w:rsidP="00523EE0">
      <w:pPr>
        <w:spacing w:before="20"/>
        <w:jc w:val="center"/>
        <w:rPr>
          <w:rFonts w:ascii="Tahoma" w:hAnsi="Tahoma" w:cs="Tahoma"/>
          <w:sz w:val="20"/>
          <w:szCs w:val="20"/>
        </w:rPr>
      </w:pPr>
      <w:r w:rsidRPr="0095233C">
        <w:rPr>
          <w:rFonts w:ascii="Tahoma" w:hAnsi="Tahoma" w:cs="Tahoma"/>
          <w:sz w:val="20"/>
          <w:szCs w:val="20"/>
        </w:rPr>
        <w:t>ΠΑΡΑΡΤΗΜΑ Α΄ ΤΡΟΠΟΣ ΑΞΙΟΛΟΓΗΣΗΣ</w:t>
      </w:r>
    </w:p>
    <w:p w:rsidR="00AF440D" w:rsidRPr="0095233C" w:rsidRDefault="00AF440D" w:rsidP="00523EE0">
      <w:pPr>
        <w:pStyle w:val="2"/>
        <w:spacing w:before="93" w:line="240" w:lineRule="auto"/>
        <w:ind w:left="0"/>
        <w:rPr>
          <w:rFonts w:ascii="Tahoma" w:hAnsi="Tahoma" w:cs="Tahoma"/>
          <w:b w:val="0"/>
          <w:sz w:val="20"/>
          <w:szCs w:val="20"/>
        </w:rPr>
      </w:pPr>
      <w:r w:rsidRPr="0095233C">
        <w:rPr>
          <w:rFonts w:ascii="Tahoma" w:hAnsi="Tahoma" w:cs="Tahoma"/>
          <w:b w:val="0"/>
          <w:sz w:val="20"/>
          <w:szCs w:val="20"/>
        </w:rPr>
        <w:t xml:space="preserve">Η αξιολόγηση του προσωπικού θα γίνει με βάση του παρακάτω πίνακα. Στην τελευταία στήλη παρουσιάζεται η βαρύτητα του κάθε άξονα κριτηρίων στην τελική βαθμολογία όλων των υποψηφίων .Η γενική προϋπηρεσία </w:t>
      </w:r>
      <w:proofErr w:type="spellStart"/>
      <w:r w:rsidRPr="0095233C">
        <w:rPr>
          <w:rFonts w:ascii="Tahoma" w:hAnsi="Tahoma" w:cs="Tahoma"/>
          <w:b w:val="0"/>
          <w:sz w:val="20"/>
          <w:szCs w:val="20"/>
        </w:rPr>
        <w:t>μοριοδοτείται</w:t>
      </w:r>
      <w:proofErr w:type="spellEnd"/>
      <w:r w:rsidRPr="0095233C">
        <w:rPr>
          <w:rFonts w:ascii="Tahoma" w:hAnsi="Tahoma" w:cs="Tahoma"/>
          <w:b w:val="0"/>
          <w:sz w:val="20"/>
          <w:szCs w:val="20"/>
        </w:rPr>
        <w:t xml:space="preserve"> ανεξάρτητα του φορέα που πραγματοποιήθηκε. Προϋπηρεσία που πραγματοποιήθηκε σε ένα ακαδημαϊκό έτος ανεξάρτητα αν είναι σε περισσότερους του ενός φορέα </w:t>
      </w:r>
      <w:proofErr w:type="spellStart"/>
      <w:r w:rsidRPr="0095233C">
        <w:rPr>
          <w:rFonts w:ascii="Tahoma" w:hAnsi="Tahoma" w:cs="Tahoma"/>
          <w:b w:val="0"/>
          <w:sz w:val="20"/>
          <w:szCs w:val="20"/>
        </w:rPr>
        <w:t>μοριοδοτείται</w:t>
      </w:r>
      <w:proofErr w:type="spellEnd"/>
      <w:r w:rsidRPr="0095233C">
        <w:rPr>
          <w:rFonts w:ascii="Tahoma" w:hAnsi="Tahoma" w:cs="Tahoma"/>
          <w:b w:val="0"/>
          <w:sz w:val="20"/>
          <w:szCs w:val="20"/>
        </w:rPr>
        <w:t xml:space="preserve"> ως προϋπηρεσία ενός έτους.</w:t>
      </w:r>
    </w:p>
    <w:p w:rsidR="00AF440D" w:rsidRPr="0095233C" w:rsidRDefault="00AF440D" w:rsidP="00523EE0">
      <w:pPr>
        <w:pStyle w:val="a3"/>
        <w:ind w:left="0"/>
        <w:rPr>
          <w:rFonts w:ascii="Tahoma" w:hAnsi="Tahoma" w:cs="Tahoma"/>
          <w:sz w:val="20"/>
          <w:szCs w:val="20"/>
        </w:rPr>
      </w:pPr>
    </w:p>
    <w:p w:rsidR="00AF440D" w:rsidRPr="0095233C" w:rsidRDefault="00AF440D" w:rsidP="00523EE0">
      <w:pPr>
        <w:pStyle w:val="a3"/>
        <w:spacing w:before="9"/>
        <w:ind w:left="0"/>
        <w:rPr>
          <w:rFonts w:ascii="Tahoma" w:hAnsi="Tahoma" w:cs="Tahoma"/>
          <w:sz w:val="20"/>
          <w:szCs w:val="20"/>
        </w:rPr>
      </w:pPr>
    </w:p>
    <w:p w:rsidR="00AF440D" w:rsidRPr="0095233C" w:rsidRDefault="00AF440D" w:rsidP="007D60A0">
      <w:pPr>
        <w:spacing w:before="94"/>
        <w:jc w:val="center"/>
        <w:rPr>
          <w:rFonts w:ascii="Tahoma" w:hAnsi="Tahoma" w:cs="Tahoma"/>
          <w:b/>
          <w:sz w:val="20"/>
          <w:szCs w:val="20"/>
        </w:rPr>
      </w:pPr>
      <w:r w:rsidRPr="0095233C">
        <w:rPr>
          <w:rFonts w:ascii="Tahoma" w:hAnsi="Tahoma" w:cs="Tahoma"/>
          <w:b/>
          <w:spacing w:val="-184"/>
          <w:sz w:val="20"/>
          <w:szCs w:val="20"/>
          <w:u w:val="thick"/>
        </w:rPr>
        <w:t>Μ</w:t>
      </w:r>
      <w:r w:rsidRPr="0095233C">
        <w:rPr>
          <w:rFonts w:ascii="Tahoma" w:hAnsi="Tahoma" w:cs="Tahoma"/>
          <w:b/>
          <w:spacing w:val="127"/>
          <w:sz w:val="20"/>
          <w:szCs w:val="20"/>
        </w:rPr>
        <w:t xml:space="preserve"> </w:t>
      </w:r>
      <w:r w:rsidRPr="0095233C">
        <w:rPr>
          <w:rFonts w:ascii="Tahoma" w:hAnsi="Tahoma" w:cs="Tahoma"/>
          <w:b/>
          <w:sz w:val="20"/>
          <w:szCs w:val="20"/>
          <w:u w:val="thick"/>
        </w:rPr>
        <w:t>ΟΡΙΟΔΟΤΗΣΗ ΔΙΔΑΚΤΙΚΟΥ ΠΡΟΣΩΠΙΚΟΥ ΩΔΕΙΟΥ</w:t>
      </w:r>
    </w:p>
    <w:p w:rsidR="00AF440D" w:rsidRPr="0095233C" w:rsidRDefault="00AF440D" w:rsidP="00523EE0">
      <w:pPr>
        <w:pStyle w:val="a3"/>
        <w:ind w:left="0"/>
        <w:rPr>
          <w:rFonts w:ascii="Tahoma" w:hAnsi="Tahoma" w:cs="Tahoma"/>
          <w:b/>
          <w:sz w:val="20"/>
          <w:szCs w:val="20"/>
        </w:rPr>
      </w:pPr>
    </w:p>
    <w:p w:rsidR="00AF440D" w:rsidRPr="0095233C" w:rsidRDefault="007D60A0" w:rsidP="007D60A0">
      <w:pPr>
        <w:tabs>
          <w:tab w:val="left" w:pos="3135"/>
        </w:tabs>
        <w:spacing w:before="93" w:line="252" w:lineRule="exact"/>
        <w:ind w:left="2887"/>
        <w:rPr>
          <w:rFonts w:ascii="Tahoma" w:hAnsi="Tahoma" w:cs="Tahoma"/>
          <w:b/>
          <w:sz w:val="20"/>
          <w:szCs w:val="20"/>
        </w:rPr>
      </w:pPr>
      <w:r w:rsidRPr="0095233C">
        <w:rPr>
          <w:rFonts w:ascii="Tahoma" w:hAnsi="Tahoma" w:cs="Tahoma"/>
          <w:b/>
          <w:sz w:val="20"/>
          <w:szCs w:val="20"/>
        </w:rPr>
        <w:t>1.</w:t>
      </w:r>
      <w:r w:rsidR="00AF440D" w:rsidRPr="0095233C">
        <w:rPr>
          <w:rFonts w:ascii="Tahoma" w:hAnsi="Tahoma" w:cs="Tahoma"/>
          <w:b/>
          <w:sz w:val="20"/>
          <w:szCs w:val="20"/>
        </w:rPr>
        <w:t>ΣΠΟΥΔΕΣ : ΜΕΓΙΣΤΟΣ ΑΡΙΘΜΟΣ ΜΟΡΙΩΝ</w:t>
      </w:r>
      <w:r w:rsidR="00AF440D" w:rsidRPr="0095233C">
        <w:rPr>
          <w:rFonts w:ascii="Tahoma" w:hAnsi="Tahoma" w:cs="Tahoma"/>
          <w:b/>
          <w:spacing w:val="-3"/>
          <w:sz w:val="20"/>
          <w:szCs w:val="20"/>
        </w:rPr>
        <w:t xml:space="preserve"> </w:t>
      </w:r>
      <w:r w:rsidR="00CD2DF1" w:rsidRPr="0095233C">
        <w:rPr>
          <w:rFonts w:ascii="Tahoma" w:hAnsi="Tahoma" w:cs="Tahoma"/>
          <w:b/>
          <w:sz w:val="20"/>
          <w:szCs w:val="20"/>
        </w:rPr>
        <w:t>4</w:t>
      </w:r>
      <w:r w:rsidRPr="0095233C">
        <w:rPr>
          <w:rFonts w:ascii="Tahoma" w:hAnsi="Tahoma" w:cs="Tahoma"/>
          <w:b/>
          <w:sz w:val="20"/>
          <w:szCs w:val="20"/>
        </w:rPr>
        <w:t>0</w:t>
      </w:r>
    </w:p>
    <w:p w:rsidR="00AF440D" w:rsidRPr="0095233C" w:rsidRDefault="007D60A0" w:rsidP="007D60A0">
      <w:pPr>
        <w:tabs>
          <w:tab w:val="left" w:pos="3257"/>
        </w:tabs>
        <w:spacing w:line="252" w:lineRule="exact"/>
        <w:rPr>
          <w:rFonts w:ascii="Tahoma" w:hAnsi="Tahoma" w:cs="Tahoma"/>
          <w:b/>
          <w:sz w:val="20"/>
          <w:szCs w:val="20"/>
        </w:rPr>
      </w:pPr>
      <w:r w:rsidRPr="0095233C">
        <w:rPr>
          <w:rFonts w:ascii="Tahoma" w:hAnsi="Tahoma" w:cs="Tahoma"/>
          <w:b/>
          <w:sz w:val="20"/>
          <w:szCs w:val="20"/>
        </w:rPr>
        <w:t>1.1</w:t>
      </w:r>
      <w:r w:rsidR="00AF440D" w:rsidRPr="0095233C">
        <w:rPr>
          <w:rFonts w:ascii="Tahoma" w:hAnsi="Tahoma" w:cs="Tahoma"/>
          <w:b/>
          <w:sz w:val="20"/>
          <w:szCs w:val="20"/>
        </w:rPr>
        <w:t>Τίτλοι Ωδείων</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Δίπλωμα αντίστοιχης μουσικής ειδίκευσης αναγνωρισμένου μη ανωτάτου εκπαιδευτικού ιδρύματος: 4 μόρια</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Δίπλωμα αντίστοιχης μουσικής ειδίκευσης αναγνωρισμένου μη ανωτάτου εκπαιδευτικού ιδρύματος με Άριστα και διάκριση (βραβείο, αριστείο, τιμητική διάκριση κλπ.):</w:t>
      </w:r>
      <w:r w:rsidRPr="0095233C">
        <w:rPr>
          <w:rFonts w:ascii="Tahoma" w:hAnsi="Tahoma" w:cs="Tahoma"/>
          <w:spacing w:val="60"/>
          <w:sz w:val="20"/>
          <w:szCs w:val="20"/>
        </w:rPr>
        <w:t xml:space="preserve"> 6</w:t>
      </w:r>
      <w:r w:rsidRPr="0095233C">
        <w:rPr>
          <w:rFonts w:ascii="Tahoma" w:hAnsi="Tahoma" w:cs="Tahoma"/>
          <w:sz w:val="20"/>
          <w:szCs w:val="20"/>
        </w:rPr>
        <w:t>μόρια</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Πτυχίο αντίστοιχης μουσικής ειδίκευσης αναγνωρισμένου μη ανωτάτου εκπαιδευτικού ιδρύματος: 2 μόρια</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Πτυχίο αντίστοιχης μουσικής ειδίκευσης αναγνωρισμένου μη ανωτάτου εκπαιδευτικού ιδρύματος με Άριστα: 3 μόρια</w:t>
      </w:r>
    </w:p>
    <w:p w:rsidR="00AF440D" w:rsidRPr="0095233C" w:rsidRDefault="00AF440D" w:rsidP="00523EE0">
      <w:pPr>
        <w:pStyle w:val="a3"/>
        <w:spacing w:line="252" w:lineRule="exact"/>
        <w:ind w:left="0"/>
        <w:rPr>
          <w:rFonts w:ascii="Tahoma" w:hAnsi="Tahoma" w:cs="Tahoma"/>
          <w:color w:val="FF0000"/>
          <w:sz w:val="20"/>
          <w:szCs w:val="20"/>
        </w:rPr>
      </w:pPr>
    </w:p>
    <w:p w:rsidR="0095233C" w:rsidRPr="00B34FF2" w:rsidRDefault="0095233C" w:rsidP="007D60A0">
      <w:pPr>
        <w:pStyle w:val="a3"/>
        <w:spacing w:line="252" w:lineRule="exact"/>
        <w:ind w:left="0"/>
        <w:rPr>
          <w:rFonts w:ascii="Tahoma" w:hAnsi="Tahoma" w:cs="Tahoma"/>
          <w:b/>
          <w:sz w:val="20"/>
          <w:szCs w:val="20"/>
        </w:rPr>
      </w:pPr>
    </w:p>
    <w:p w:rsidR="00AF440D" w:rsidRPr="0095233C" w:rsidRDefault="007D60A0" w:rsidP="007D60A0">
      <w:pPr>
        <w:pStyle w:val="a3"/>
        <w:spacing w:line="252" w:lineRule="exact"/>
        <w:ind w:left="0"/>
        <w:rPr>
          <w:rFonts w:ascii="Tahoma" w:hAnsi="Tahoma" w:cs="Tahoma"/>
          <w:b/>
          <w:sz w:val="20"/>
          <w:szCs w:val="20"/>
        </w:rPr>
      </w:pPr>
      <w:r w:rsidRPr="0095233C">
        <w:rPr>
          <w:rFonts w:ascii="Tahoma" w:hAnsi="Tahoma" w:cs="Tahoma"/>
          <w:b/>
          <w:sz w:val="20"/>
          <w:szCs w:val="20"/>
        </w:rPr>
        <w:t>1.2</w:t>
      </w:r>
      <w:r w:rsidR="00842A7B" w:rsidRPr="0095233C">
        <w:rPr>
          <w:rFonts w:ascii="Tahoma" w:hAnsi="Tahoma" w:cs="Tahoma"/>
          <w:b/>
          <w:sz w:val="20"/>
          <w:szCs w:val="20"/>
        </w:rPr>
        <w:t xml:space="preserve"> </w:t>
      </w:r>
      <w:r w:rsidR="00AF440D" w:rsidRPr="0095233C">
        <w:rPr>
          <w:rFonts w:ascii="Tahoma" w:hAnsi="Tahoma" w:cs="Tahoma"/>
          <w:b/>
          <w:sz w:val="20"/>
          <w:szCs w:val="20"/>
        </w:rPr>
        <w:t>Πανεπιστημιακοί τίτλοι</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 xml:space="preserve">Διδακτορικό Δίπλωμα Μουσικολογίας ή Μουσικών </w:t>
      </w:r>
      <w:r w:rsidR="0095233C" w:rsidRPr="0095233C">
        <w:rPr>
          <w:rFonts w:ascii="Tahoma" w:hAnsi="Tahoma" w:cs="Tahoma"/>
          <w:sz w:val="20"/>
          <w:szCs w:val="20"/>
        </w:rPr>
        <w:t>Τεχνών</w:t>
      </w:r>
      <w:r w:rsidRPr="0095233C">
        <w:rPr>
          <w:rFonts w:ascii="Tahoma" w:hAnsi="Tahoma" w:cs="Tahoma"/>
          <w:sz w:val="20"/>
          <w:szCs w:val="20"/>
        </w:rPr>
        <w:t xml:space="preserve">: 15 (αυτοτελής </w:t>
      </w:r>
      <w:proofErr w:type="spellStart"/>
      <w:r w:rsidRPr="0095233C">
        <w:rPr>
          <w:rFonts w:ascii="Tahoma" w:hAnsi="Tahoma" w:cs="Tahoma"/>
          <w:sz w:val="20"/>
          <w:szCs w:val="20"/>
        </w:rPr>
        <w:t>μοριοδότηση</w:t>
      </w:r>
      <w:proofErr w:type="spellEnd"/>
      <w:r w:rsidRPr="0095233C">
        <w:rPr>
          <w:rFonts w:ascii="Tahoma" w:hAnsi="Tahoma" w:cs="Tahoma"/>
          <w:sz w:val="20"/>
          <w:szCs w:val="20"/>
        </w:rPr>
        <w:t>)</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Μεταπτυχιακό Δίπλωμα Μουσικολογίας ή Μουσικών Τεχνών: 6</w:t>
      </w: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 xml:space="preserve">Πτυχίο Μουσικών Σπουδών ή Μουσικής Επιστήμης και Τέχνης Ανώτατου Εκπαιδευτικού Ιδρύματος: 4 </w:t>
      </w:r>
    </w:p>
    <w:p w:rsidR="00AF440D" w:rsidRPr="0095233C" w:rsidRDefault="00AF440D" w:rsidP="00523EE0">
      <w:pPr>
        <w:pStyle w:val="a3"/>
        <w:spacing w:line="252" w:lineRule="exact"/>
        <w:ind w:left="0"/>
        <w:rPr>
          <w:rFonts w:ascii="Tahoma" w:hAnsi="Tahoma" w:cs="Tahoma"/>
          <w:sz w:val="20"/>
          <w:szCs w:val="20"/>
        </w:rPr>
      </w:pPr>
    </w:p>
    <w:p w:rsidR="00AF440D" w:rsidRPr="0095233C" w:rsidRDefault="00AF440D" w:rsidP="00523EE0">
      <w:pPr>
        <w:pStyle w:val="a3"/>
        <w:spacing w:line="252" w:lineRule="exact"/>
        <w:ind w:left="0"/>
        <w:rPr>
          <w:rFonts w:ascii="Tahoma" w:hAnsi="Tahoma" w:cs="Tahoma"/>
          <w:sz w:val="20"/>
          <w:szCs w:val="20"/>
        </w:rPr>
      </w:pPr>
      <w:r w:rsidRPr="0095233C">
        <w:rPr>
          <w:rFonts w:ascii="Tahoma" w:hAnsi="Tahoma" w:cs="Tahoma"/>
          <w:sz w:val="20"/>
          <w:szCs w:val="20"/>
        </w:rPr>
        <w:t>*Ειδικότερα, για τους εκπαιδευτικούς πτυχιούχους ιδρυμάτων του εξωτερικού, απαιτείται:</w:t>
      </w:r>
      <w:r w:rsidRPr="0095233C">
        <w:rPr>
          <w:rFonts w:ascii="Tahoma" w:hAnsi="Tahoma" w:cs="Tahoma"/>
          <w:sz w:val="20"/>
          <w:szCs w:val="20"/>
        </w:rPr>
        <w:br/>
        <w:t>i) Πράξη αναγνώρισης από το ΔΙ.Κ.Α.Τ.Σ.Α, ή το Ι.Τ.Ε. για την ισοτιμία και αντιστοιχία του τίτλου καθώς και</w:t>
      </w:r>
      <w:r w:rsidR="007D60A0" w:rsidRPr="0095233C">
        <w:rPr>
          <w:rFonts w:ascii="Tahoma" w:hAnsi="Tahoma" w:cs="Tahoma"/>
          <w:sz w:val="20"/>
          <w:szCs w:val="20"/>
        </w:rPr>
        <w:t xml:space="preserve"> </w:t>
      </w:r>
      <w:r w:rsidRPr="0095233C">
        <w:rPr>
          <w:rFonts w:ascii="Tahoma" w:hAnsi="Tahoma" w:cs="Tahoma"/>
          <w:sz w:val="20"/>
          <w:szCs w:val="20"/>
        </w:rPr>
        <w:t xml:space="preserve">αντιστοιχία της βαθμολογικής κλίμακας αυτού με τη βαθμολογική κλίμακα των ημεδαπών τίτλων ή </w:t>
      </w:r>
      <w:proofErr w:type="spellStart"/>
      <w:r w:rsidRPr="0095233C">
        <w:rPr>
          <w:rFonts w:ascii="Tahoma" w:hAnsi="Tahoma" w:cs="Tahoma"/>
          <w:sz w:val="20"/>
          <w:szCs w:val="20"/>
        </w:rPr>
        <w:t>πιστοποιη</w:t>
      </w:r>
      <w:proofErr w:type="spellEnd"/>
      <w:r w:rsidRPr="0095233C">
        <w:rPr>
          <w:rFonts w:ascii="Tahoma" w:hAnsi="Tahoma" w:cs="Tahoma"/>
          <w:sz w:val="20"/>
          <w:szCs w:val="20"/>
        </w:rPr>
        <w:t>-</w:t>
      </w:r>
      <w:proofErr w:type="spellStart"/>
      <w:r w:rsidRPr="0095233C">
        <w:rPr>
          <w:rFonts w:ascii="Tahoma" w:hAnsi="Tahoma" w:cs="Tahoma"/>
          <w:sz w:val="20"/>
          <w:szCs w:val="20"/>
        </w:rPr>
        <w:t>τικό</w:t>
      </w:r>
      <w:proofErr w:type="spellEnd"/>
      <w:r w:rsidRPr="0095233C">
        <w:rPr>
          <w:rFonts w:ascii="Tahoma" w:hAnsi="Tahoma" w:cs="Tahoma"/>
          <w:sz w:val="20"/>
          <w:szCs w:val="20"/>
        </w:rPr>
        <w:t xml:space="preserve"> αναγνώρισης από τον Διεπιστημονικό Οργανισμό Αναγνώρισης Τίτλων Ακαδημαϊκών και Πληροφόρησης(Δ.Ο.Α.Τ.Α.Π.) περί ισοτιμίας και αντιστοιχίας καθώς και αντιστοιχία της βαθμολογικής κλίμακας αυτών με</w:t>
      </w:r>
      <w:r w:rsidR="007D60A0" w:rsidRPr="0095233C">
        <w:rPr>
          <w:rFonts w:ascii="Tahoma" w:hAnsi="Tahoma" w:cs="Tahoma"/>
          <w:sz w:val="20"/>
          <w:szCs w:val="20"/>
        </w:rPr>
        <w:t xml:space="preserve"> </w:t>
      </w:r>
      <w:r w:rsidRPr="0095233C">
        <w:rPr>
          <w:rFonts w:ascii="Tahoma" w:hAnsi="Tahoma" w:cs="Tahoma"/>
          <w:sz w:val="20"/>
          <w:szCs w:val="20"/>
        </w:rPr>
        <w:t>τη βαθμολογική κλίμακα των ημεδαπών τίτλων</w:t>
      </w:r>
    </w:p>
    <w:p w:rsidR="00AF440D" w:rsidRPr="0095233C" w:rsidRDefault="00AF440D" w:rsidP="00523EE0">
      <w:pPr>
        <w:pStyle w:val="a3"/>
        <w:spacing w:before="9"/>
        <w:ind w:left="0"/>
        <w:rPr>
          <w:rFonts w:ascii="Tahoma" w:hAnsi="Tahoma" w:cs="Tahoma"/>
          <w:sz w:val="20"/>
          <w:szCs w:val="20"/>
        </w:rPr>
      </w:pPr>
    </w:p>
    <w:p w:rsidR="00AF440D" w:rsidRPr="0095233C" w:rsidRDefault="007D60A0" w:rsidP="007D60A0">
      <w:pPr>
        <w:pStyle w:val="3"/>
        <w:keepNext w:val="0"/>
        <w:keepLines w:val="0"/>
        <w:tabs>
          <w:tab w:val="left" w:pos="3135"/>
        </w:tabs>
        <w:spacing w:before="0" w:line="252" w:lineRule="exact"/>
        <w:ind w:left="2887"/>
        <w:rPr>
          <w:rFonts w:ascii="Tahoma" w:hAnsi="Tahoma" w:cs="Tahoma"/>
          <w:color w:val="auto"/>
          <w:sz w:val="20"/>
          <w:szCs w:val="20"/>
        </w:rPr>
      </w:pPr>
      <w:r w:rsidRPr="0095233C">
        <w:rPr>
          <w:rFonts w:ascii="Tahoma" w:hAnsi="Tahoma" w:cs="Tahoma"/>
          <w:color w:val="auto"/>
          <w:sz w:val="20"/>
          <w:szCs w:val="20"/>
        </w:rPr>
        <w:t>2.</w:t>
      </w:r>
      <w:r w:rsidR="00AF440D" w:rsidRPr="0095233C">
        <w:rPr>
          <w:rFonts w:ascii="Tahoma" w:hAnsi="Tahoma" w:cs="Tahoma"/>
          <w:color w:val="auto"/>
          <w:sz w:val="20"/>
          <w:szCs w:val="20"/>
        </w:rPr>
        <w:t>ΓΕΝΙΚΗ ΠΡΟΥΠΗΡΕΣΙΑ : ΜΕΓΙΣΤΟΣ ΑΡΙΘΜΟΣ ΜΟΡΙΩΝ</w:t>
      </w:r>
      <w:r w:rsidR="00AF440D" w:rsidRPr="0095233C">
        <w:rPr>
          <w:rFonts w:ascii="Tahoma" w:hAnsi="Tahoma" w:cs="Tahoma"/>
          <w:color w:val="auto"/>
          <w:spacing w:val="-6"/>
          <w:sz w:val="20"/>
          <w:szCs w:val="20"/>
        </w:rPr>
        <w:t xml:space="preserve"> </w:t>
      </w:r>
      <w:r w:rsidR="00501EE6" w:rsidRPr="0095233C">
        <w:rPr>
          <w:rFonts w:ascii="Tahoma" w:hAnsi="Tahoma" w:cs="Tahoma"/>
          <w:color w:val="auto"/>
          <w:sz w:val="20"/>
          <w:szCs w:val="20"/>
        </w:rPr>
        <w:t>25</w:t>
      </w:r>
    </w:p>
    <w:p w:rsidR="007D60A0" w:rsidRPr="0095233C" w:rsidRDefault="007D60A0" w:rsidP="007D60A0">
      <w:pPr>
        <w:rPr>
          <w:rFonts w:ascii="Tahoma" w:hAnsi="Tahoma" w:cs="Tahoma"/>
          <w:sz w:val="20"/>
          <w:szCs w:val="20"/>
        </w:rPr>
      </w:pPr>
    </w:p>
    <w:p w:rsidR="00AF440D" w:rsidRPr="0095233C" w:rsidRDefault="007D60A0" w:rsidP="007D60A0">
      <w:pPr>
        <w:pStyle w:val="a4"/>
        <w:tabs>
          <w:tab w:val="left" w:pos="3257"/>
        </w:tabs>
        <w:spacing w:line="252" w:lineRule="exact"/>
        <w:ind w:left="0"/>
        <w:rPr>
          <w:rFonts w:ascii="Tahoma" w:hAnsi="Tahoma" w:cs="Tahoma"/>
          <w:b/>
          <w:sz w:val="20"/>
          <w:szCs w:val="20"/>
        </w:rPr>
      </w:pPr>
      <w:r w:rsidRPr="0095233C">
        <w:rPr>
          <w:rFonts w:ascii="Tahoma" w:hAnsi="Tahoma" w:cs="Tahoma"/>
          <w:b/>
          <w:sz w:val="20"/>
          <w:szCs w:val="20"/>
        </w:rPr>
        <w:t>2.1</w:t>
      </w:r>
      <w:r w:rsidR="00AF440D" w:rsidRPr="0095233C">
        <w:rPr>
          <w:rFonts w:ascii="Tahoma" w:hAnsi="Tahoma" w:cs="Tahoma"/>
          <w:b/>
          <w:sz w:val="20"/>
          <w:szCs w:val="20"/>
        </w:rPr>
        <w:t>Διδακτική προϋπηρεσία στο γνωστικό αντικείμενο (σε ακαδημαϊκά</w:t>
      </w:r>
      <w:r w:rsidR="00AF440D" w:rsidRPr="0095233C">
        <w:rPr>
          <w:rFonts w:ascii="Tahoma" w:hAnsi="Tahoma" w:cs="Tahoma"/>
          <w:b/>
          <w:spacing w:val="-10"/>
          <w:sz w:val="20"/>
          <w:szCs w:val="20"/>
        </w:rPr>
        <w:t xml:space="preserve"> </w:t>
      </w:r>
      <w:r w:rsidR="00AF440D" w:rsidRPr="0095233C">
        <w:rPr>
          <w:rFonts w:ascii="Tahoma" w:hAnsi="Tahoma" w:cs="Tahoma"/>
          <w:b/>
          <w:sz w:val="20"/>
          <w:szCs w:val="20"/>
        </w:rPr>
        <w:t>έτη)</w:t>
      </w:r>
    </w:p>
    <w:p w:rsidR="00AF440D" w:rsidRPr="0095233C" w:rsidRDefault="00AF440D" w:rsidP="00523EE0">
      <w:pPr>
        <w:pStyle w:val="a3"/>
        <w:spacing w:before="4" w:line="252" w:lineRule="exact"/>
        <w:ind w:left="0"/>
        <w:rPr>
          <w:rFonts w:ascii="Tahoma" w:hAnsi="Tahoma" w:cs="Tahoma"/>
          <w:sz w:val="20"/>
          <w:szCs w:val="20"/>
        </w:rPr>
      </w:pPr>
      <w:r w:rsidRPr="0095233C">
        <w:rPr>
          <w:rFonts w:ascii="Tahoma" w:hAnsi="Tahoma" w:cs="Tahoma"/>
          <w:sz w:val="20"/>
          <w:szCs w:val="20"/>
        </w:rPr>
        <w:t>Διδακτική</w:t>
      </w:r>
      <w:r w:rsidRPr="0095233C">
        <w:rPr>
          <w:rFonts w:ascii="Tahoma" w:hAnsi="Tahoma" w:cs="Tahoma"/>
          <w:spacing w:val="-6"/>
          <w:sz w:val="20"/>
          <w:szCs w:val="20"/>
        </w:rPr>
        <w:t xml:space="preserve"> </w:t>
      </w:r>
      <w:r w:rsidRPr="0095233C">
        <w:rPr>
          <w:rFonts w:ascii="Tahoma" w:hAnsi="Tahoma" w:cs="Tahoma"/>
          <w:sz w:val="20"/>
          <w:szCs w:val="20"/>
        </w:rPr>
        <w:t>προϋπηρεσία</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από 1 έως και 5 ακαδημαϊκά έτη : 10 μόρια Διδακτική</w:t>
      </w:r>
      <w:r w:rsidRPr="0095233C">
        <w:rPr>
          <w:rFonts w:ascii="Tahoma" w:hAnsi="Tahoma" w:cs="Tahoma"/>
          <w:spacing w:val="-1"/>
          <w:sz w:val="20"/>
          <w:szCs w:val="20"/>
        </w:rPr>
        <w:t xml:space="preserve"> </w:t>
      </w:r>
      <w:r w:rsidRPr="0095233C">
        <w:rPr>
          <w:rFonts w:ascii="Tahoma" w:hAnsi="Tahoma" w:cs="Tahoma"/>
          <w:sz w:val="20"/>
          <w:szCs w:val="20"/>
        </w:rPr>
        <w:t>προϋπηρεσία</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από 6 έως και 10 ακαδημαϊκά έτη : 5 επιπλέον μόρια Διδακτική</w:t>
      </w:r>
      <w:r w:rsidRPr="0095233C">
        <w:rPr>
          <w:rFonts w:ascii="Tahoma" w:hAnsi="Tahoma" w:cs="Tahoma"/>
          <w:spacing w:val="-1"/>
          <w:sz w:val="20"/>
          <w:szCs w:val="20"/>
        </w:rPr>
        <w:t xml:space="preserve"> </w:t>
      </w:r>
      <w:r w:rsidRPr="0095233C">
        <w:rPr>
          <w:rFonts w:ascii="Tahoma" w:hAnsi="Tahoma" w:cs="Tahoma"/>
          <w:sz w:val="20"/>
          <w:szCs w:val="20"/>
        </w:rPr>
        <w:t>προϋπηρεσία</w:t>
      </w:r>
    </w:p>
    <w:p w:rsidR="00AF440D" w:rsidRPr="0095233C" w:rsidRDefault="0018090A" w:rsidP="00523EE0">
      <w:pPr>
        <w:pStyle w:val="a3"/>
        <w:ind w:left="0"/>
        <w:rPr>
          <w:rFonts w:ascii="Tahoma" w:hAnsi="Tahoma" w:cs="Tahoma"/>
          <w:sz w:val="20"/>
          <w:szCs w:val="20"/>
        </w:rPr>
      </w:pPr>
      <w:r>
        <w:rPr>
          <w:rFonts w:ascii="Tahoma" w:hAnsi="Tahoma" w:cs="Tahoma"/>
          <w:sz w:val="20"/>
          <w:szCs w:val="20"/>
        </w:rPr>
        <w:t xml:space="preserve">άνω των 10 ακαδημαϊκών </w:t>
      </w:r>
      <w:r w:rsidR="00AF440D" w:rsidRPr="0095233C">
        <w:rPr>
          <w:rFonts w:ascii="Tahoma" w:hAnsi="Tahoma" w:cs="Tahoma"/>
          <w:sz w:val="20"/>
          <w:szCs w:val="20"/>
        </w:rPr>
        <w:t>ετών:5 επιπλέον μόρια</w:t>
      </w:r>
    </w:p>
    <w:p w:rsidR="00501EE6" w:rsidRPr="0095233C" w:rsidRDefault="00501EE6" w:rsidP="00501EE6">
      <w:pPr>
        <w:pStyle w:val="a3"/>
        <w:ind w:left="0"/>
        <w:rPr>
          <w:rFonts w:ascii="Tahoma" w:hAnsi="Tahoma" w:cs="Tahoma"/>
          <w:sz w:val="20"/>
          <w:szCs w:val="20"/>
        </w:rPr>
      </w:pPr>
      <w:r w:rsidRPr="0095233C">
        <w:rPr>
          <w:rFonts w:ascii="Tahoma" w:hAnsi="Tahoma" w:cs="Tahoma"/>
          <w:sz w:val="20"/>
          <w:szCs w:val="20"/>
        </w:rPr>
        <w:t>Διδακτική προϋπηρεσία στον οικείο Φορέα (Αλεξάνδρειο Δ</w:t>
      </w:r>
      <w:r w:rsidR="005C62FD" w:rsidRPr="0095233C">
        <w:rPr>
          <w:rFonts w:ascii="Tahoma" w:hAnsi="Tahoma" w:cs="Tahoma"/>
          <w:sz w:val="20"/>
          <w:szCs w:val="20"/>
        </w:rPr>
        <w:t>ημοτικό Ωδείο Γιαννιτσών</w:t>
      </w:r>
      <w:bookmarkStart w:id="0" w:name="_GoBack"/>
      <w:bookmarkEnd w:id="0"/>
      <w:r w:rsidRPr="0095233C">
        <w:rPr>
          <w:rFonts w:ascii="Tahoma" w:hAnsi="Tahoma" w:cs="Tahoma"/>
          <w:sz w:val="20"/>
          <w:szCs w:val="20"/>
        </w:rPr>
        <w:t>): 1 μόριο για κάθε ακαδημαϊκό έτος έως και 5 μόρια</w:t>
      </w:r>
    </w:p>
    <w:p w:rsidR="00CD2DF1" w:rsidRPr="0095233C" w:rsidRDefault="00CD2DF1" w:rsidP="007D60A0">
      <w:pPr>
        <w:pStyle w:val="3"/>
        <w:keepNext w:val="0"/>
        <w:keepLines w:val="0"/>
        <w:tabs>
          <w:tab w:val="left" w:pos="3135"/>
        </w:tabs>
        <w:spacing w:before="0" w:line="252" w:lineRule="exact"/>
        <w:ind w:left="2887"/>
        <w:rPr>
          <w:rFonts w:ascii="Tahoma" w:hAnsi="Tahoma" w:cs="Tahoma"/>
          <w:color w:val="auto"/>
          <w:sz w:val="20"/>
          <w:szCs w:val="20"/>
        </w:rPr>
      </w:pPr>
    </w:p>
    <w:p w:rsidR="00AF440D" w:rsidRPr="0095233C" w:rsidRDefault="007D60A0" w:rsidP="007D60A0">
      <w:pPr>
        <w:pStyle w:val="3"/>
        <w:keepNext w:val="0"/>
        <w:keepLines w:val="0"/>
        <w:tabs>
          <w:tab w:val="left" w:pos="3135"/>
        </w:tabs>
        <w:spacing w:before="0" w:line="252" w:lineRule="exact"/>
        <w:ind w:left="2887"/>
        <w:rPr>
          <w:rFonts w:ascii="Tahoma" w:hAnsi="Tahoma" w:cs="Tahoma"/>
          <w:color w:val="auto"/>
          <w:sz w:val="20"/>
          <w:szCs w:val="20"/>
        </w:rPr>
      </w:pPr>
      <w:r w:rsidRPr="0095233C">
        <w:rPr>
          <w:rFonts w:ascii="Tahoma" w:hAnsi="Tahoma" w:cs="Tahoma"/>
          <w:color w:val="auto"/>
          <w:sz w:val="20"/>
          <w:szCs w:val="20"/>
        </w:rPr>
        <w:t>3.</w:t>
      </w:r>
      <w:r w:rsidR="00AF440D" w:rsidRPr="0095233C">
        <w:rPr>
          <w:rFonts w:ascii="Tahoma" w:hAnsi="Tahoma" w:cs="Tahoma"/>
          <w:color w:val="auto"/>
          <w:sz w:val="20"/>
          <w:szCs w:val="20"/>
        </w:rPr>
        <w:t>ΚΑΛΛΙΤΕΧΝΙΚΗ ΔΡΑΣΤΗΡΙΟΤΗΤΑ : ΜΕΓΙΣΤΟΣ ΑΡΙΘΜΟΣ ΜΟΡΙΩΝ</w:t>
      </w:r>
      <w:r w:rsidR="00AF440D" w:rsidRPr="0095233C">
        <w:rPr>
          <w:rFonts w:ascii="Tahoma" w:hAnsi="Tahoma" w:cs="Tahoma"/>
          <w:color w:val="auto"/>
          <w:spacing w:val="-6"/>
          <w:sz w:val="20"/>
          <w:szCs w:val="20"/>
        </w:rPr>
        <w:t xml:space="preserve"> </w:t>
      </w:r>
      <w:r w:rsidR="00501EE6" w:rsidRPr="0095233C">
        <w:rPr>
          <w:rFonts w:ascii="Tahoma" w:hAnsi="Tahoma" w:cs="Tahoma"/>
          <w:color w:val="auto"/>
          <w:sz w:val="20"/>
          <w:szCs w:val="20"/>
        </w:rPr>
        <w:t>20</w:t>
      </w:r>
    </w:p>
    <w:p w:rsidR="00AF440D" w:rsidRPr="0095233C" w:rsidRDefault="007D60A0" w:rsidP="007D60A0">
      <w:pPr>
        <w:tabs>
          <w:tab w:val="left" w:pos="3257"/>
        </w:tabs>
        <w:spacing w:line="252" w:lineRule="exact"/>
        <w:rPr>
          <w:rFonts w:ascii="Tahoma" w:hAnsi="Tahoma" w:cs="Tahoma"/>
          <w:sz w:val="20"/>
          <w:szCs w:val="20"/>
        </w:rPr>
      </w:pPr>
      <w:r w:rsidRPr="0095233C">
        <w:rPr>
          <w:rFonts w:ascii="Tahoma" w:hAnsi="Tahoma" w:cs="Tahoma"/>
          <w:b/>
          <w:sz w:val="20"/>
          <w:szCs w:val="20"/>
        </w:rPr>
        <w:t xml:space="preserve">3.1 </w:t>
      </w:r>
      <w:r w:rsidR="00AF440D" w:rsidRPr="0095233C">
        <w:rPr>
          <w:rFonts w:ascii="Tahoma" w:hAnsi="Tahoma" w:cs="Tahoma"/>
          <w:b/>
          <w:sz w:val="20"/>
          <w:szCs w:val="20"/>
        </w:rPr>
        <w:t>Καλλιτεχνική δραστηριότητα οργάνων</w:t>
      </w:r>
      <w:r w:rsidR="00AF440D" w:rsidRPr="0095233C">
        <w:rPr>
          <w:rFonts w:ascii="Tahoma" w:hAnsi="Tahoma" w:cs="Tahoma"/>
          <w:b/>
          <w:spacing w:val="-2"/>
          <w:sz w:val="20"/>
          <w:szCs w:val="20"/>
        </w:rPr>
        <w:t xml:space="preserve"> </w:t>
      </w:r>
      <w:r w:rsidR="00AF440D" w:rsidRPr="0095233C">
        <w:rPr>
          <w:rFonts w:ascii="Tahoma" w:hAnsi="Tahoma" w:cs="Tahoma"/>
          <w:sz w:val="20"/>
          <w:szCs w:val="20"/>
        </w:rPr>
        <w:t>λογίζεται:</w:t>
      </w:r>
    </w:p>
    <w:p w:rsidR="00AF440D" w:rsidRPr="0095233C" w:rsidRDefault="00AF440D" w:rsidP="00523EE0">
      <w:pPr>
        <w:pStyle w:val="a3"/>
        <w:spacing w:before="1"/>
        <w:ind w:left="0"/>
        <w:rPr>
          <w:rFonts w:ascii="Tahoma" w:hAnsi="Tahoma" w:cs="Tahoma"/>
          <w:sz w:val="20"/>
          <w:szCs w:val="20"/>
        </w:rPr>
      </w:pPr>
      <w:r w:rsidRPr="0095233C">
        <w:rPr>
          <w:rFonts w:ascii="Tahoma" w:hAnsi="Tahoma" w:cs="Tahoma"/>
          <w:sz w:val="20"/>
          <w:szCs w:val="20"/>
        </w:rPr>
        <w:t>Καλλιτεχνική δραστηριότητα του ιδίου (ρεσιτάλ, συμμετοχές σε επαγγελματικές ορχήστρες, συμμετοχές σε παν</w:t>
      </w:r>
      <w:r w:rsidR="00501EE6" w:rsidRPr="0095233C">
        <w:rPr>
          <w:rFonts w:ascii="Tahoma" w:hAnsi="Tahoma" w:cs="Tahoma"/>
          <w:sz w:val="20"/>
          <w:szCs w:val="20"/>
        </w:rPr>
        <w:t>ελλήνια και διεθνή φεστιβάλ): 5</w:t>
      </w:r>
      <w:r w:rsidRPr="0095233C">
        <w:rPr>
          <w:rFonts w:ascii="Tahoma" w:hAnsi="Tahoma" w:cs="Tahoma"/>
          <w:sz w:val="20"/>
          <w:szCs w:val="20"/>
        </w:rPr>
        <w:t xml:space="preserve"> μόρια </w:t>
      </w:r>
    </w:p>
    <w:p w:rsidR="00AF440D" w:rsidRPr="0095233C" w:rsidRDefault="00AF440D" w:rsidP="00523EE0">
      <w:pPr>
        <w:pStyle w:val="a3"/>
        <w:spacing w:before="1"/>
        <w:ind w:left="0"/>
        <w:rPr>
          <w:rFonts w:ascii="Tahoma" w:hAnsi="Tahoma" w:cs="Tahoma"/>
          <w:sz w:val="20"/>
          <w:szCs w:val="20"/>
        </w:rPr>
      </w:pPr>
      <w:r w:rsidRPr="0095233C">
        <w:rPr>
          <w:rFonts w:ascii="Tahoma" w:hAnsi="Tahoma" w:cs="Tahoma"/>
          <w:sz w:val="20"/>
          <w:szCs w:val="20"/>
        </w:rPr>
        <w:t>Διάκριση μαθητών (σε πανελλήνιους ή διεθνείς διαγωνισμούς, στις πανελλαδικές εξετάσεις όσον αφορά την εισαγωγή σε Τμήματα Μουσικών Σπουδών ΑΕΙ): 5</w:t>
      </w:r>
      <w:r w:rsidRPr="0095233C">
        <w:rPr>
          <w:rFonts w:ascii="Tahoma" w:hAnsi="Tahoma" w:cs="Tahoma"/>
          <w:spacing w:val="60"/>
          <w:sz w:val="20"/>
          <w:szCs w:val="20"/>
        </w:rPr>
        <w:t xml:space="preserve"> </w:t>
      </w:r>
      <w:r w:rsidRPr="0095233C">
        <w:rPr>
          <w:rFonts w:ascii="Tahoma" w:hAnsi="Tahoma" w:cs="Tahoma"/>
          <w:sz w:val="20"/>
          <w:szCs w:val="20"/>
        </w:rPr>
        <w:t>μόρια</w:t>
      </w:r>
    </w:p>
    <w:p w:rsidR="00501EE6" w:rsidRPr="0095233C" w:rsidRDefault="00501EE6" w:rsidP="00501EE6">
      <w:pPr>
        <w:pStyle w:val="a3"/>
        <w:spacing w:before="1"/>
        <w:ind w:left="0"/>
        <w:rPr>
          <w:rFonts w:ascii="Tahoma" w:hAnsi="Tahoma" w:cs="Tahoma"/>
          <w:sz w:val="20"/>
          <w:szCs w:val="20"/>
        </w:rPr>
      </w:pPr>
      <w:r w:rsidRPr="0095233C">
        <w:rPr>
          <w:rFonts w:ascii="Tahoma" w:hAnsi="Tahoma" w:cs="Tahoma"/>
          <w:sz w:val="20"/>
          <w:szCs w:val="20"/>
        </w:rPr>
        <w:t>Επίβλεψη και απόδοση πτυχίων-διπλωμάτων ως ειδικός καθηγητής: 5 μόρια</w:t>
      </w:r>
    </w:p>
    <w:p w:rsidR="00AF440D" w:rsidRPr="0095233C" w:rsidRDefault="00021077" w:rsidP="00523EE0">
      <w:pPr>
        <w:pStyle w:val="a3"/>
        <w:spacing w:before="1"/>
        <w:ind w:left="0"/>
        <w:rPr>
          <w:rFonts w:ascii="Tahoma" w:hAnsi="Tahoma" w:cs="Tahoma"/>
          <w:sz w:val="20"/>
          <w:szCs w:val="20"/>
        </w:rPr>
      </w:pPr>
      <w:r w:rsidRPr="0095233C">
        <w:rPr>
          <w:rFonts w:ascii="Tahoma" w:hAnsi="Tahoma" w:cs="Tahoma"/>
          <w:sz w:val="20"/>
          <w:szCs w:val="20"/>
        </w:rPr>
        <w:t xml:space="preserve">Πιστοποιημένη παιδαγωγική και διδακτική επάρκεια (Πτυχίο Τμήματος </w:t>
      </w:r>
      <w:r w:rsidR="005207A2" w:rsidRPr="0095233C">
        <w:rPr>
          <w:rFonts w:ascii="Tahoma" w:hAnsi="Tahoma" w:cs="Tahoma"/>
          <w:sz w:val="20"/>
          <w:szCs w:val="20"/>
        </w:rPr>
        <w:t>Μουσικών Σπουδών ΑΕΙ ή ΑΣΠΑΙΤΕ)</w:t>
      </w:r>
      <w:r w:rsidR="00AF440D" w:rsidRPr="0095233C">
        <w:rPr>
          <w:rFonts w:ascii="Tahoma" w:hAnsi="Tahoma" w:cs="Tahoma"/>
          <w:sz w:val="20"/>
          <w:szCs w:val="20"/>
        </w:rPr>
        <w:t>: 5</w:t>
      </w:r>
      <w:r w:rsidR="00AF440D" w:rsidRPr="0095233C">
        <w:rPr>
          <w:rFonts w:ascii="Tahoma" w:hAnsi="Tahoma" w:cs="Tahoma"/>
          <w:spacing w:val="57"/>
          <w:sz w:val="20"/>
          <w:szCs w:val="20"/>
        </w:rPr>
        <w:t xml:space="preserve"> </w:t>
      </w:r>
      <w:r w:rsidR="00AF440D" w:rsidRPr="0095233C">
        <w:rPr>
          <w:rFonts w:ascii="Tahoma" w:hAnsi="Tahoma" w:cs="Tahoma"/>
          <w:sz w:val="20"/>
          <w:szCs w:val="20"/>
        </w:rPr>
        <w:t>μόρια</w:t>
      </w:r>
    </w:p>
    <w:p w:rsidR="00AF440D" w:rsidRPr="0095233C" w:rsidRDefault="00AF440D" w:rsidP="00523EE0">
      <w:pPr>
        <w:pStyle w:val="a3"/>
        <w:spacing w:before="7"/>
        <w:ind w:left="0"/>
        <w:rPr>
          <w:rFonts w:ascii="Tahoma" w:hAnsi="Tahoma" w:cs="Tahoma"/>
          <w:sz w:val="20"/>
          <w:szCs w:val="20"/>
        </w:rPr>
      </w:pPr>
    </w:p>
    <w:p w:rsidR="00AF440D" w:rsidRPr="0095233C" w:rsidRDefault="007D60A0" w:rsidP="007D60A0">
      <w:pPr>
        <w:tabs>
          <w:tab w:val="left" w:pos="3257"/>
        </w:tabs>
        <w:rPr>
          <w:rFonts w:ascii="Tahoma" w:hAnsi="Tahoma" w:cs="Tahoma"/>
          <w:sz w:val="20"/>
          <w:szCs w:val="20"/>
        </w:rPr>
      </w:pPr>
      <w:r w:rsidRPr="0095233C">
        <w:rPr>
          <w:rFonts w:ascii="Tahoma" w:hAnsi="Tahoma" w:cs="Tahoma"/>
          <w:b/>
          <w:sz w:val="20"/>
          <w:szCs w:val="20"/>
        </w:rPr>
        <w:t xml:space="preserve">3.2 </w:t>
      </w:r>
      <w:r w:rsidR="00AF440D" w:rsidRPr="0095233C">
        <w:rPr>
          <w:rFonts w:ascii="Tahoma" w:hAnsi="Tahoma" w:cs="Tahoma"/>
          <w:b/>
          <w:sz w:val="20"/>
          <w:szCs w:val="20"/>
        </w:rPr>
        <w:t>Καλλιτεχνική δραστηριότητα θεωρητικών</w:t>
      </w:r>
      <w:r w:rsidR="00AF440D" w:rsidRPr="0095233C">
        <w:rPr>
          <w:rFonts w:ascii="Tahoma" w:hAnsi="Tahoma" w:cs="Tahoma"/>
          <w:b/>
          <w:spacing w:val="-5"/>
          <w:sz w:val="20"/>
          <w:szCs w:val="20"/>
        </w:rPr>
        <w:t xml:space="preserve"> </w:t>
      </w:r>
      <w:r w:rsidR="00AF440D" w:rsidRPr="0095233C">
        <w:rPr>
          <w:rFonts w:ascii="Tahoma" w:hAnsi="Tahoma" w:cs="Tahoma"/>
          <w:sz w:val="20"/>
          <w:szCs w:val="20"/>
        </w:rPr>
        <w:t>λογίζεται:</w:t>
      </w:r>
    </w:p>
    <w:p w:rsidR="00AF440D" w:rsidRPr="0095233C" w:rsidRDefault="00AF440D" w:rsidP="00523EE0">
      <w:pPr>
        <w:pStyle w:val="a3"/>
        <w:spacing w:before="4"/>
        <w:ind w:left="0"/>
        <w:rPr>
          <w:rFonts w:ascii="Tahoma" w:hAnsi="Tahoma" w:cs="Tahoma"/>
          <w:sz w:val="20"/>
          <w:szCs w:val="20"/>
        </w:rPr>
      </w:pPr>
      <w:r w:rsidRPr="0095233C">
        <w:rPr>
          <w:rFonts w:ascii="Tahoma" w:hAnsi="Tahoma" w:cs="Tahoma"/>
          <w:sz w:val="20"/>
          <w:szCs w:val="20"/>
        </w:rPr>
        <w:t xml:space="preserve">Καλλιτεχνική δραστηριότητα του ιδίου (βραβεία σε διαγωνισμούς σύνθεσης, ενορχηστρώσεις για καλλιτέχνες, </w:t>
      </w:r>
      <w:proofErr w:type="spellStart"/>
      <w:r w:rsidRPr="0095233C">
        <w:rPr>
          <w:rFonts w:ascii="Tahoma" w:hAnsi="Tahoma" w:cs="Tahoma"/>
          <w:sz w:val="20"/>
          <w:szCs w:val="20"/>
        </w:rPr>
        <w:t>έκδοσεις</w:t>
      </w:r>
      <w:proofErr w:type="spellEnd"/>
      <w:r w:rsidRPr="0095233C">
        <w:rPr>
          <w:rFonts w:ascii="Tahoma" w:hAnsi="Tahoma" w:cs="Tahoma"/>
          <w:sz w:val="20"/>
          <w:szCs w:val="20"/>
        </w:rPr>
        <w:t xml:space="preserve"> </w:t>
      </w:r>
      <w:proofErr w:type="spellStart"/>
      <w:r w:rsidRPr="0095233C">
        <w:rPr>
          <w:rFonts w:ascii="Tahoma" w:hAnsi="Tahoma" w:cs="Tahoma"/>
          <w:sz w:val="20"/>
          <w:szCs w:val="20"/>
        </w:rPr>
        <w:t>ηχογραφήματων</w:t>
      </w:r>
      <w:proofErr w:type="spellEnd"/>
      <w:r w:rsidRPr="0095233C">
        <w:rPr>
          <w:rFonts w:ascii="Tahoma" w:hAnsi="Tahoma" w:cs="Tahoma"/>
          <w:sz w:val="20"/>
          <w:szCs w:val="20"/>
        </w:rPr>
        <w:t xml:space="preserve"> με έργα του ιδίου, συμμετοχές σε παν</w:t>
      </w:r>
      <w:r w:rsidR="00F83474" w:rsidRPr="0095233C">
        <w:rPr>
          <w:rFonts w:ascii="Tahoma" w:hAnsi="Tahoma" w:cs="Tahoma"/>
          <w:sz w:val="20"/>
          <w:szCs w:val="20"/>
        </w:rPr>
        <w:t>ελλήνια και διεθνή φεστιβάλ): 5</w:t>
      </w:r>
      <w:r w:rsidRPr="0095233C">
        <w:rPr>
          <w:rFonts w:ascii="Tahoma" w:hAnsi="Tahoma" w:cs="Tahoma"/>
          <w:sz w:val="20"/>
          <w:szCs w:val="20"/>
        </w:rPr>
        <w:t xml:space="preserve"> μόρια </w:t>
      </w:r>
    </w:p>
    <w:p w:rsidR="00AF440D" w:rsidRPr="0095233C" w:rsidRDefault="00AF440D" w:rsidP="00523EE0">
      <w:pPr>
        <w:pStyle w:val="a3"/>
        <w:spacing w:before="4"/>
        <w:ind w:left="0"/>
        <w:rPr>
          <w:rFonts w:ascii="Tahoma" w:hAnsi="Tahoma" w:cs="Tahoma"/>
          <w:sz w:val="20"/>
          <w:szCs w:val="20"/>
        </w:rPr>
      </w:pPr>
      <w:r w:rsidRPr="0095233C">
        <w:rPr>
          <w:rFonts w:ascii="Tahoma" w:hAnsi="Tahoma" w:cs="Tahoma"/>
          <w:sz w:val="20"/>
          <w:szCs w:val="20"/>
        </w:rPr>
        <w:t>Διάκριση μαθητών (Διαγωνισμοί σύνθεσης, επιτυχία σε πανελλαδικές εξετάσεις (Ειδικά μαθήματα όσον αφορά την εισαγωγή σε Τμήματα Μουσικών Σπουδών ΑΕΙ, εισαγωγή στο κύκλο ανώτερων θεωρητικών του Κρατικού Ωδείου Θεσσαλονίκης) : 5</w:t>
      </w:r>
      <w:r w:rsidRPr="0095233C">
        <w:rPr>
          <w:rFonts w:ascii="Tahoma" w:hAnsi="Tahoma" w:cs="Tahoma"/>
          <w:spacing w:val="60"/>
          <w:sz w:val="20"/>
          <w:szCs w:val="20"/>
        </w:rPr>
        <w:t xml:space="preserve"> </w:t>
      </w:r>
      <w:r w:rsidRPr="0095233C">
        <w:rPr>
          <w:rFonts w:ascii="Tahoma" w:hAnsi="Tahoma" w:cs="Tahoma"/>
          <w:sz w:val="20"/>
          <w:szCs w:val="20"/>
        </w:rPr>
        <w:t>μόρια</w:t>
      </w:r>
    </w:p>
    <w:p w:rsidR="00F83474" w:rsidRPr="0095233C" w:rsidRDefault="00F83474" w:rsidP="00F83474">
      <w:pPr>
        <w:pStyle w:val="a3"/>
        <w:spacing w:before="4"/>
        <w:ind w:left="0"/>
        <w:rPr>
          <w:rFonts w:ascii="Tahoma" w:hAnsi="Tahoma" w:cs="Tahoma"/>
          <w:sz w:val="20"/>
          <w:szCs w:val="20"/>
        </w:rPr>
      </w:pPr>
      <w:r w:rsidRPr="0095233C">
        <w:rPr>
          <w:rFonts w:ascii="Tahoma" w:hAnsi="Tahoma" w:cs="Tahoma"/>
          <w:sz w:val="20"/>
          <w:szCs w:val="20"/>
        </w:rPr>
        <w:t>Επίβλεψη και απόδοση πτυχίων-διπλωμάτων ως ειδικός καθηγητής: 5 μόρια</w:t>
      </w:r>
    </w:p>
    <w:p w:rsidR="00AF440D" w:rsidRPr="0095233C" w:rsidRDefault="00AF440D" w:rsidP="00523EE0">
      <w:pPr>
        <w:pStyle w:val="a3"/>
        <w:spacing w:before="1" w:line="252" w:lineRule="exact"/>
        <w:ind w:left="0"/>
        <w:rPr>
          <w:rFonts w:ascii="Tahoma" w:hAnsi="Tahoma" w:cs="Tahoma"/>
          <w:sz w:val="20"/>
          <w:szCs w:val="20"/>
        </w:rPr>
      </w:pPr>
      <w:r w:rsidRPr="0095233C">
        <w:rPr>
          <w:rFonts w:ascii="Tahoma" w:hAnsi="Tahoma" w:cs="Tahoma"/>
          <w:sz w:val="20"/>
          <w:szCs w:val="20"/>
        </w:rPr>
        <w:t>Εμπειρία ομαδικών μαθημάτων, διεύθυνση μουσικών συνόλων και πιστοποιημένη παιδαγωγική και διδακτική επάρκεια (Πτυχίο Τμήματος Μουσικών Σπουδών ΑΕΙ ή ΑΣΠΑΙΤΕ): 5</w:t>
      </w:r>
      <w:r w:rsidRPr="0095233C">
        <w:rPr>
          <w:rFonts w:ascii="Tahoma" w:hAnsi="Tahoma" w:cs="Tahoma"/>
          <w:spacing w:val="60"/>
          <w:sz w:val="20"/>
          <w:szCs w:val="20"/>
        </w:rPr>
        <w:t xml:space="preserve"> </w:t>
      </w:r>
      <w:r w:rsidRPr="0095233C">
        <w:rPr>
          <w:rFonts w:ascii="Tahoma" w:hAnsi="Tahoma" w:cs="Tahoma"/>
          <w:sz w:val="20"/>
          <w:szCs w:val="20"/>
        </w:rPr>
        <w:t>μόρια</w:t>
      </w:r>
    </w:p>
    <w:p w:rsidR="00CD2DF1" w:rsidRPr="0095233C" w:rsidRDefault="00CD2DF1" w:rsidP="00523EE0">
      <w:pPr>
        <w:pStyle w:val="a3"/>
        <w:spacing w:before="9"/>
        <w:ind w:left="0"/>
        <w:rPr>
          <w:rFonts w:ascii="Tahoma" w:hAnsi="Tahoma" w:cs="Tahoma"/>
          <w:sz w:val="20"/>
          <w:szCs w:val="20"/>
        </w:rPr>
      </w:pPr>
    </w:p>
    <w:p w:rsidR="00AF440D" w:rsidRPr="0095233C" w:rsidRDefault="007D60A0" w:rsidP="007D60A0">
      <w:pPr>
        <w:pStyle w:val="3"/>
        <w:keepNext w:val="0"/>
        <w:keepLines w:val="0"/>
        <w:tabs>
          <w:tab w:val="left" w:pos="3257"/>
        </w:tabs>
        <w:spacing w:before="0"/>
        <w:rPr>
          <w:rFonts w:ascii="Tahoma" w:hAnsi="Tahoma" w:cs="Tahoma"/>
          <w:color w:val="auto"/>
          <w:sz w:val="20"/>
          <w:szCs w:val="20"/>
        </w:rPr>
      </w:pPr>
      <w:r w:rsidRPr="0095233C">
        <w:rPr>
          <w:rFonts w:ascii="Tahoma" w:hAnsi="Tahoma" w:cs="Tahoma"/>
          <w:color w:val="auto"/>
          <w:sz w:val="20"/>
          <w:szCs w:val="20"/>
        </w:rPr>
        <w:t xml:space="preserve">3.3 </w:t>
      </w:r>
      <w:r w:rsidR="00AF440D" w:rsidRPr="0095233C">
        <w:rPr>
          <w:rFonts w:ascii="Tahoma" w:hAnsi="Tahoma" w:cs="Tahoma"/>
          <w:color w:val="auto"/>
          <w:sz w:val="20"/>
          <w:szCs w:val="20"/>
        </w:rPr>
        <w:t>Καλλιτεχνική δραστηριότητα μουσικής προπαιδείας</w:t>
      </w:r>
      <w:r w:rsidR="00AF440D" w:rsidRPr="0095233C">
        <w:rPr>
          <w:rFonts w:ascii="Tahoma" w:hAnsi="Tahoma" w:cs="Tahoma"/>
          <w:color w:val="auto"/>
          <w:spacing w:val="-1"/>
          <w:sz w:val="20"/>
          <w:szCs w:val="20"/>
        </w:rPr>
        <w:t xml:space="preserve"> </w:t>
      </w:r>
      <w:r w:rsidR="00AF440D" w:rsidRPr="0095233C">
        <w:rPr>
          <w:rFonts w:ascii="Tahoma" w:hAnsi="Tahoma" w:cs="Tahoma"/>
          <w:color w:val="auto"/>
          <w:sz w:val="20"/>
          <w:szCs w:val="20"/>
        </w:rPr>
        <w:t>λογίζεται:</w:t>
      </w:r>
    </w:p>
    <w:p w:rsidR="005207A2" w:rsidRPr="0095233C" w:rsidRDefault="00AF440D" w:rsidP="00523EE0">
      <w:pPr>
        <w:pStyle w:val="a3"/>
        <w:spacing w:before="2"/>
        <w:ind w:left="0"/>
        <w:rPr>
          <w:rFonts w:ascii="Tahoma" w:hAnsi="Tahoma" w:cs="Tahoma"/>
          <w:sz w:val="20"/>
          <w:szCs w:val="20"/>
        </w:rPr>
      </w:pPr>
      <w:r w:rsidRPr="0095233C">
        <w:rPr>
          <w:rFonts w:ascii="Tahoma" w:hAnsi="Tahoma" w:cs="Tahoma"/>
          <w:sz w:val="20"/>
          <w:szCs w:val="20"/>
        </w:rPr>
        <w:t xml:space="preserve">Καλλιτεχνική </w:t>
      </w:r>
      <w:r w:rsidR="005207A2" w:rsidRPr="0095233C">
        <w:rPr>
          <w:rFonts w:ascii="Tahoma" w:hAnsi="Tahoma" w:cs="Tahoma"/>
          <w:sz w:val="20"/>
          <w:szCs w:val="20"/>
        </w:rPr>
        <w:t xml:space="preserve">και συγγραφική </w:t>
      </w:r>
      <w:r w:rsidRPr="0095233C">
        <w:rPr>
          <w:rFonts w:ascii="Tahoma" w:hAnsi="Tahoma" w:cs="Tahoma"/>
          <w:sz w:val="20"/>
          <w:szCs w:val="20"/>
        </w:rPr>
        <w:t>δραστηριότητα του ιδίου</w:t>
      </w:r>
      <w:r w:rsidR="005207A2" w:rsidRPr="0095233C">
        <w:rPr>
          <w:rFonts w:ascii="Tahoma" w:hAnsi="Tahoma" w:cs="Tahoma"/>
          <w:sz w:val="20"/>
          <w:szCs w:val="20"/>
        </w:rPr>
        <w:t xml:space="preserve"> (Σεμινάρια, διαλέξεις, ημερίδες, έκδοση συγγραφικού έργου κ.λπ.): 5</w:t>
      </w:r>
      <w:r w:rsidRPr="0095233C">
        <w:rPr>
          <w:rFonts w:ascii="Tahoma" w:hAnsi="Tahoma" w:cs="Tahoma"/>
          <w:sz w:val="20"/>
          <w:szCs w:val="20"/>
        </w:rPr>
        <w:t xml:space="preserve"> μόρια </w:t>
      </w:r>
    </w:p>
    <w:p w:rsidR="00AF440D" w:rsidRPr="0095233C" w:rsidRDefault="00AF440D" w:rsidP="00523EE0">
      <w:pPr>
        <w:pStyle w:val="a3"/>
        <w:spacing w:before="2"/>
        <w:ind w:left="0"/>
        <w:rPr>
          <w:rFonts w:ascii="Tahoma" w:hAnsi="Tahoma" w:cs="Tahoma"/>
          <w:sz w:val="20"/>
          <w:szCs w:val="20"/>
        </w:rPr>
      </w:pPr>
      <w:r w:rsidRPr="0095233C">
        <w:rPr>
          <w:rFonts w:ascii="Tahoma" w:hAnsi="Tahoma" w:cs="Tahoma"/>
          <w:sz w:val="20"/>
          <w:szCs w:val="20"/>
        </w:rPr>
        <w:t>Συναυλίες μαθητών μουσικής προπαιδείας: 5 μόρια</w:t>
      </w:r>
    </w:p>
    <w:p w:rsidR="00AF440D" w:rsidRPr="0095233C" w:rsidRDefault="00AF440D" w:rsidP="00523EE0">
      <w:pPr>
        <w:pStyle w:val="a3"/>
        <w:ind w:left="0" w:hanging="62"/>
        <w:rPr>
          <w:rFonts w:ascii="Tahoma" w:hAnsi="Tahoma" w:cs="Tahoma"/>
          <w:sz w:val="20"/>
          <w:szCs w:val="20"/>
        </w:rPr>
      </w:pPr>
      <w:r w:rsidRPr="0095233C">
        <w:rPr>
          <w:rFonts w:ascii="Tahoma" w:hAnsi="Tahoma" w:cs="Tahoma"/>
          <w:sz w:val="20"/>
          <w:szCs w:val="20"/>
        </w:rPr>
        <w:t>Εκπαιδευτικό πρόγραμμα παρουσίασης οργάνων-μουσικό εργαστήρι-ορχηστρική ομάδα: 5 μόρια</w:t>
      </w:r>
    </w:p>
    <w:p w:rsidR="00AF440D" w:rsidRPr="0095233C" w:rsidRDefault="00AF440D" w:rsidP="00523EE0">
      <w:pPr>
        <w:pStyle w:val="a3"/>
        <w:ind w:left="0"/>
        <w:rPr>
          <w:rFonts w:ascii="Tahoma" w:hAnsi="Tahoma" w:cs="Tahoma"/>
          <w:sz w:val="20"/>
          <w:szCs w:val="20"/>
        </w:rPr>
      </w:pPr>
      <w:r w:rsidRPr="0095233C">
        <w:rPr>
          <w:rFonts w:ascii="Tahoma" w:hAnsi="Tahoma" w:cs="Tahoma"/>
          <w:sz w:val="20"/>
          <w:szCs w:val="20"/>
        </w:rPr>
        <w:t>: 5 μόρια</w:t>
      </w:r>
    </w:p>
    <w:p w:rsidR="005207A2" w:rsidRPr="0095233C" w:rsidRDefault="005207A2" w:rsidP="00523EE0">
      <w:pPr>
        <w:pStyle w:val="a3"/>
        <w:ind w:left="0"/>
        <w:rPr>
          <w:rFonts w:ascii="Tahoma" w:hAnsi="Tahoma" w:cs="Tahoma"/>
          <w:sz w:val="20"/>
          <w:szCs w:val="20"/>
        </w:rPr>
      </w:pPr>
      <w:r w:rsidRPr="0095233C">
        <w:rPr>
          <w:rFonts w:ascii="Tahoma" w:hAnsi="Tahoma" w:cs="Tahoma"/>
          <w:sz w:val="20"/>
          <w:szCs w:val="20"/>
        </w:rPr>
        <w:lastRenderedPageBreak/>
        <w:t>Πιστοποιημένη παιδαγωγική και διδακτική επάρκεια (Πτυχίο Τμήμα</w:t>
      </w:r>
      <w:r w:rsidR="000C29B5" w:rsidRPr="0095233C">
        <w:rPr>
          <w:rFonts w:ascii="Tahoma" w:hAnsi="Tahoma" w:cs="Tahoma"/>
          <w:sz w:val="20"/>
          <w:szCs w:val="20"/>
        </w:rPr>
        <w:t>τος Μουσικών Σπουδών ΑΕΙ-</w:t>
      </w:r>
      <w:proofErr w:type="spellStart"/>
      <w:r w:rsidR="000C29B5" w:rsidRPr="0095233C">
        <w:rPr>
          <w:rFonts w:ascii="Tahoma" w:hAnsi="Tahoma" w:cs="Tahoma"/>
          <w:sz w:val="20"/>
          <w:szCs w:val="20"/>
        </w:rPr>
        <w:t>μουσικοπαιδαγωγική</w:t>
      </w:r>
      <w:proofErr w:type="spellEnd"/>
      <w:r w:rsidR="000C29B5" w:rsidRPr="0095233C">
        <w:rPr>
          <w:rFonts w:ascii="Tahoma" w:hAnsi="Tahoma" w:cs="Tahoma"/>
          <w:sz w:val="20"/>
          <w:szCs w:val="20"/>
        </w:rPr>
        <w:t xml:space="preserve"> κατεύθυνση </w:t>
      </w:r>
      <w:r w:rsidRPr="0095233C">
        <w:rPr>
          <w:rFonts w:ascii="Tahoma" w:hAnsi="Tahoma" w:cs="Tahoma"/>
          <w:sz w:val="20"/>
          <w:szCs w:val="20"/>
        </w:rPr>
        <w:t>ή ΑΣΠΑΙΤΕ): 5 μόρια</w:t>
      </w:r>
    </w:p>
    <w:p w:rsidR="00AF440D" w:rsidRPr="0095233C" w:rsidRDefault="00AF440D" w:rsidP="00523EE0">
      <w:pPr>
        <w:pStyle w:val="a3"/>
        <w:ind w:left="0"/>
        <w:rPr>
          <w:rFonts w:ascii="Tahoma" w:hAnsi="Tahoma" w:cs="Tahoma"/>
          <w:sz w:val="20"/>
          <w:szCs w:val="20"/>
        </w:rPr>
      </w:pPr>
    </w:p>
    <w:p w:rsidR="00AF440D" w:rsidRPr="0095233C" w:rsidRDefault="00AF440D" w:rsidP="00523EE0">
      <w:pPr>
        <w:pStyle w:val="3"/>
        <w:spacing w:line="265" w:lineRule="exact"/>
        <w:rPr>
          <w:rFonts w:ascii="Tahoma" w:hAnsi="Tahoma" w:cs="Tahoma"/>
          <w:color w:val="auto"/>
          <w:sz w:val="20"/>
          <w:szCs w:val="20"/>
        </w:rPr>
      </w:pPr>
      <w:r w:rsidRPr="0095233C">
        <w:rPr>
          <w:rFonts w:ascii="Tahoma" w:hAnsi="Tahoma" w:cs="Tahoma"/>
          <w:color w:val="auto"/>
          <w:sz w:val="20"/>
          <w:szCs w:val="20"/>
        </w:rPr>
        <w:t>ΚΟΙΝΩΝΙΚΑ ΚΡΙΤΗΡΙΑ : ΜΕΓΙΣΤΟΣ ΑΡΙΘΜΟΣ ΜΟΡΙΩΝ 5</w:t>
      </w:r>
    </w:p>
    <w:p w:rsidR="00AF440D" w:rsidRPr="0095233C" w:rsidRDefault="00AF440D" w:rsidP="007D60A0">
      <w:pPr>
        <w:pStyle w:val="a4"/>
        <w:numPr>
          <w:ilvl w:val="5"/>
          <w:numId w:val="17"/>
        </w:numPr>
        <w:tabs>
          <w:tab w:val="left" w:pos="3607"/>
          <w:tab w:val="left" w:pos="3609"/>
        </w:tabs>
        <w:spacing w:line="293" w:lineRule="exact"/>
        <w:rPr>
          <w:rFonts w:ascii="Tahoma" w:hAnsi="Tahoma" w:cs="Tahoma"/>
          <w:sz w:val="20"/>
          <w:szCs w:val="20"/>
        </w:rPr>
      </w:pPr>
      <w:r w:rsidRPr="0095233C">
        <w:rPr>
          <w:rFonts w:ascii="Tahoma" w:hAnsi="Tahoma" w:cs="Tahoma"/>
          <w:sz w:val="20"/>
          <w:szCs w:val="20"/>
        </w:rPr>
        <w:t>Γονέας: 1 μόριο (για 1 έως 3</w:t>
      </w:r>
      <w:r w:rsidRPr="0095233C">
        <w:rPr>
          <w:rFonts w:ascii="Tahoma" w:hAnsi="Tahoma" w:cs="Tahoma"/>
          <w:spacing w:val="-3"/>
          <w:sz w:val="20"/>
          <w:szCs w:val="20"/>
        </w:rPr>
        <w:t xml:space="preserve"> </w:t>
      </w:r>
      <w:r w:rsidRPr="0095233C">
        <w:rPr>
          <w:rFonts w:ascii="Tahoma" w:hAnsi="Tahoma" w:cs="Tahoma"/>
          <w:sz w:val="20"/>
          <w:szCs w:val="20"/>
        </w:rPr>
        <w:t>παιδιά)</w:t>
      </w:r>
    </w:p>
    <w:p w:rsidR="00AF440D" w:rsidRPr="0095233C" w:rsidRDefault="00AF440D" w:rsidP="007D60A0">
      <w:pPr>
        <w:pStyle w:val="a4"/>
        <w:numPr>
          <w:ilvl w:val="5"/>
          <w:numId w:val="17"/>
        </w:numPr>
        <w:tabs>
          <w:tab w:val="left" w:pos="3607"/>
          <w:tab w:val="left" w:pos="3609"/>
        </w:tabs>
        <w:spacing w:line="292" w:lineRule="exact"/>
        <w:rPr>
          <w:rFonts w:ascii="Tahoma" w:hAnsi="Tahoma" w:cs="Tahoma"/>
          <w:sz w:val="20"/>
          <w:szCs w:val="20"/>
        </w:rPr>
      </w:pPr>
      <w:r w:rsidRPr="0095233C">
        <w:rPr>
          <w:rFonts w:ascii="Tahoma" w:hAnsi="Tahoma" w:cs="Tahoma"/>
          <w:sz w:val="20"/>
          <w:szCs w:val="20"/>
        </w:rPr>
        <w:t>Πολύτεκνος γονέας: 1 επιπλέον</w:t>
      </w:r>
      <w:r w:rsidRPr="0095233C">
        <w:rPr>
          <w:rFonts w:ascii="Tahoma" w:hAnsi="Tahoma" w:cs="Tahoma"/>
          <w:spacing w:val="-5"/>
          <w:sz w:val="20"/>
          <w:szCs w:val="20"/>
        </w:rPr>
        <w:t xml:space="preserve"> </w:t>
      </w:r>
      <w:r w:rsidRPr="0095233C">
        <w:rPr>
          <w:rFonts w:ascii="Tahoma" w:hAnsi="Tahoma" w:cs="Tahoma"/>
          <w:sz w:val="20"/>
          <w:szCs w:val="20"/>
        </w:rPr>
        <w:t>μόριο</w:t>
      </w:r>
    </w:p>
    <w:p w:rsidR="00AF440D" w:rsidRPr="0095233C" w:rsidRDefault="00AF440D" w:rsidP="007D60A0">
      <w:pPr>
        <w:pStyle w:val="a4"/>
        <w:numPr>
          <w:ilvl w:val="5"/>
          <w:numId w:val="17"/>
        </w:numPr>
        <w:tabs>
          <w:tab w:val="left" w:pos="3607"/>
          <w:tab w:val="left" w:pos="3609"/>
        </w:tabs>
        <w:spacing w:line="292" w:lineRule="exact"/>
        <w:rPr>
          <w:rFonts w:ascii="Tahoma" w:hAnsi="Tahoma" w:cs="Tahoma"/>
          <w:sz w:val="20"/>
          <w:szCs w:val="20"/>
        </w:rPr>
      </w:pPr>
      <w:proofErr w:type="spellStart"/>
      <w:r w:rsidRPr="0095233C">
        <w:rPr>
          <w:rFonts w:ascii="Tahoma" w:hAnsi="Tahoma" w:cs="Tahoma"/>
          <w:sz w:val="20"/>
          <w:szCs w:val="20"/>
        </w:rPr>
        <w:t>Μονογονέας</w:t>
      </w:r>
      <w:proofErr w:type="spellEnd"/>
      <w:r w:rsidRPr="0095233C">
        <w:rPr>
          <w:rFonts w:ascii="Tahoma" w:hAnsi="Tahoma" w:cs="Tahoma"/>
          <w:sz w:val="20"/>
          <w:szCs w:val="20"/>
        </w:rPr>
        <w:t>: 1 επιπλέον</w:t>
      </w:r>
      <w:r w:rsidRPr="0095233C">
        <w:rPr>
          <w:rFonts w:ascii="Tahoma" w:hAnsi="Tahoma" w:cs="Tahoma"/>
          <w:spacing w:val="2"/>
          <w:sz w:val="20"/>
          <w:szCs w:val="20"/>
        </w:rPr>
        <w:t xml:space="preserve"> </w:t>
      </w:r>
      <w:r w:rsidRPr="0095233C">
        <w:rPr>
          <w:rFonts w:ascii="Tahoma" w:hAnsi="Tahoma" w:cs="Tahoma"/>
          <w:sz w:val="20"/>
          <w:szCs w:val="20"/>
        </w:rPr>
        <w:t>μόριο</w:t>
      </w:r>
    </w:p>
    <w:p w:rsidR="00AF440D" w:rsidRPr="0095233C" w:rsidRDefault="00AF440D" w:rsidP="007D60A0">
      <w:pPr>
        <w:pStyle w:val="a4"/>
        <w:numPr>
          <w:ilvl w:val="5"/>
          <w:numId w:val="17"/>
        </w:numPr>
        <w:tabs>
          <w:tab w:val="left" w:pos="3607"/>
          <w:tab w:val="left" w:pos="3609"/>
        </w:tabs>
        <w:spacing w:line="292" w:lineRule="exact"/>
        <w:rPr>
          <w:rFonts w:ascii="Tahoma" w:hAnsi="Tahoma" w:cs="Tahoma"/>
          <w:sz w:val="20"/>
          <w:szCs w:val="20"/>
        </w:rPr>
      </w:pPr>
      <w:r w:rsidRPr="0095233C">
        <w:rPr>
          <w:rFonts w:ascii="Tahoma" w:hAnsi="Tahoma" w:cs="Tahoma"/>
          <w:sz w:val="20"/>
          <w:szCs w:val="20"/>
        </w:rPr>
        <w:t>Μέλος οικογένειας ΑΜΕΑ: 2 επιπλέον</w:t>
      </w:r>
      <w:r w:rsidRPr="0095233C">
        <w:rPr>
          <w:rFonts w:ascii="Tahoma" w:hAnsi="Tahoma" w:cs="Tahoma"/>
          <w:spacing w:val="-6"/>
          <w:sz w:val="20"/>
          <w:szCs w:val="20"/>
        </w:rPr>
        <w:t xml:space="preserve"> </w:t>
      </w:r>
      <w:r w:rsidRPr="0095233C">
        <w:rPr>
          <w:rFonts w:ascii="Tahoma" w:hAnsi="Tahoma" w:cs="Tahoma"/>
          <w:sz w:val="20"/>
          <w:szCs w:val="20"/>
        </w:rPr>
        <w:t>μόρια</w:t>
      </w:r>
    </w:p>
    <w:p w:rsidR="00AF440D" w:rsidRPr="0095233C" w:rsidRDefault="00AF440D" w:rsidP="007D60A0">
      <w:pPr>
        <w:pStyle w:val="a4"/>
        <w:numPr>
          <w:ilvl w:val="0"/>
          <w:numId w:val="17"/>
        </w:numPr>
        <w:rPr>
          <w:rFonts w:ascii="Tahoma" w:hAnsi="Tahoma" w:cs="Tahoma"/>
          <w:sz w:val="20"/>
          <w:szCs w:val="20"/>
        </w:rPr>
      </w:pPr>
      <w:r w:rsidRPr="0095233C">
        <w:rPr>
          <w:rFonts w:ascii="Tahoma" w:hAnsi="Tahoma" w:cs="Tahoma"/>
          <w:sz w:val="20"/>
          <w:szCs w:val="20"/>
        </w:rPr>
        <w:t>(προσοχή στο συγκεκριμένο άξονα η βαθμολογία των υποψηφίων είναι το μέγιστο 5, ακόμα και αν προκύπτουν από τα προσωπικά τους στοιχεία περισσότερα μόρια)</w:t>
      </w:r>
    </w:p>
    <w:p w:rsidR="00643514" w:rsidRPr="0018090A" w:rsidRDefault="00AF440D" w:rsidP="0018090A">
      <w:pPr>
        <w:pStyle w:val="a4"/>
        <w:numPr>
          <w:ilvl w:val="0"/>
          <w:numId w:val="17"/>
        </w:numPr>
        <w:spacing w:before="8"/>
        <w:rPr>
          <w:rFonts w:ascii="Tahoma" w:hAnsi="Tahoma" w:cs="Tahoma"/>
          <w:sz w:val="20"/>
          <w:szCs w:val="20"/>
        </w:rPr>
      </w:pPr>
      <w:r w:rsidRPr="0018090A">
        <w:rPr>
          <w:rFonts w:ascii="Tahoma" w:hAnsi="Tahoma" w:cs="Tahoma"/>
          <w:spacing w:val="-149"/>
          <w:sz w:val="20"/>
          <w:szCs w:val="20"/>
        </w:rPr>
        <w:t>Σ</w:t>
      </w:r>
      <w:r w:rsidRPr="0018090A">
        <w:rPr>
          <w:rFonts w:ascii="Tahoma" w:hAnsi="Tahoma" w:cs="Tahoma"/>
          <w:spacing w:val="84"/>
          <w:sz w:val="20"/>
          <w:szCs w:val="20"/>
        </w:rPr>
        <w:t xml:space="preserve"> </w:t>
      </w:r>
      <w:r w:rsidRPr="0018090A">
        <w:rPr>
          <w:rFonts w:ascii="Tahoma" w:hAnsi="Tahoma" w:cs="Tahoma"/>
          <w:sz w:val="20"/>
          <w:szCs w:val="20"/>
        </w:rPr>
        <w:t>ε περίπτωση ισοβαθμίας προκρίνεται το σύνολο των μορίων στις παρακάτω κατηγορίες με τη</w:t>
      </w:r>
      <w:r w:rsidR="0018090A" w:rsidRPr="0018090A">
        <w:rPr>
          <w:rFonts w:ascii="Tahoma" w:hAnsi="Tahoma" w:cs="Tahoma"/>
          <w:sz w:val="20"/>
          <w:szCs w:val="20"/>
        </w:rPr>
        <w:t xml:space="preserve"> σειρά που παρουσιάζονται </w:t>
      </w:r>
    </w:p>
    <w:p w:rsidR="00643514" w:rsidRPr="0095233C" w:rsidRDefault="00643514" w:rsidP="00523EE0">
      <w:pPr>
        <w:pStyle w:val="a3"/>
        <w:spacing w:before="8"/>
        <w:ind w:left="0"/>
        <w:rPr>
          <w:rFonts w:ascii="Tahoma" w:hAnsi="Tahoma" w:cs="Tahoma"/>
          <w:sz w:val="20"/>
          <w:szCs w:val="20"/>
        </w:rPr>
      </w:pPr>
    </w:p>
    <w:p w:rsidR="0018090A" w:rsidRDefault="0018090A" w:rsidP="00643514">
      <w:pPr>
        <w:pStyle w:val="a3"/>
        <w:spacing w:before="8"/>
        <w:ind w:left="0"/>
        <w:jc w:val="center"/>
        <w:rPr>
          <w:rFonts w:ascii="Tahoma" w:hAnsi="Tahoma" w:cs="Tahoma"/>
          <w:b/>
          <w:sz w:val="20"/>
          <w:szCs w:val="20"/>
        </w:rPr>
      </w:pPr>
    </w:p>
    <w:p w:rsidR="0018090A" w:rsidRDefault="0018090A" w:rsidP="00643514">
      <w:pPr>
        <w:pStyle w:val="a3"/>
        <w:spacing w:before="8"/>
        <w:ind w:left="0"/>
        <w:jc w:val="center"/>
        <w:rPr>
          <w:rFonts w:ascii="Tahoma" w:hAnsi="Tahoma" w:cs="Tahoma"/>
          <w:b/>
          <w:sz w:val="20"/>
          <w:szCs w:val="20"/>
        </w:rPr>
      </w:pPr>
    </w:p>
    <w:p w:rsidR="0018090A" w:rsidRDefault="0018090A" w:rsidP="00643514">
      <w:pPr>
        <w:pStyle w:val="a3"/>
        <w:spacing w:before="8"/>
        <w:ind w:left="0"/>
        <w:jc w:val="center"/>
        <w:rPr>
          <w:rFonts w:ascii="Tahoma" w:hAnsi="Tahoma" w:cs="Tahoma"/>
          <w:b/>
          <w:sz w:val="20"/>
          <w:szCs w:val="20"/>
        </w:rPr>
      </w:pPr>
    </w:p>
    <w:p w:rsidR="00643514" w:rsidRPr="0095233C" w:rsidRDefault="00643514" w:rsidP="00643514">
      <w:pPr>
        <w:pStyle w:val="a3"/>
        <w:spacing w:before="8"/>
        <w:ind w:left="0"/>
        <w:jc w:val="center"/>
        <w:rPr>
          <w:rFonts w:ascii="Tahoma" w:hAnsi="Tahoma" w:cs="Tahoma"/>
          <w:b/>
          <w:sz w:val="20"/>
          <w:szCs w:val="20"/>
        </w:rPr>
      </w:pPr>
      <w:r w:rsidRPr="0095233C">
        <w:rPr>
          <w:rFonts w:ascii="Tahoma" w:hAnsi="Tahoma" w:cs="Tahoma"/>
          <w:b/>
          <w:sz w:val="20"/>
          <w:szCs w:val="20"/>
        </w:rPr>
        <w:t>Ο ΠΡΟΕΔΡΟΣ ΤΗΣ ΔΗ.Κ.Ε.Π.Α.Π</w:t>
      </w:r>
    </w:p>
    <w:p w:rsidR="00643514" w:rsidRPr="0095233C" w:rsidRDefault="00643514" w:rsidP="00643514">
      <w:pPr>
        <w:pStyle w:val="a3"/>
        <w:spacing w:before="8"/>
        <w:ind w:left="0"/>
        <w:jc w:val="center"/>
        <w:rPr>
          <w:rFonts w:ascii="Tahoma" w:hAnsi="Tahoma" w:cs="Tahoma"/>
          <w:b/>
          <w:sz w:val="20"/>
          <w:szCs w:val="20"/>
        </w:rPr>
      </w:pPr>
      <w:r w:rsidRPr="0095233C">
        <w:rPr>
          <w:rFonts w:ascii="Tahoma" w:hAnsi="Tahoma" w:cs="Tahoma"/>
          <w:b/>
          <w:sz w:val="20"/>
          <w:szCs w:val="20"/>
        </w:rPr>
        <w:t xml:space="preserve">  </w:t>
      </w:r>
    </w:p>
    <w:p w:rsidR="00643514" w:rsidRPr="0095233C" w:rsidRDefault="00643514" w:rsidP="00643514">
      <w:pPr>
        <w:pStyle w:val="a3"/>
        <w:spacing w:before="8"/>
        <w:ind w:left="0"/>
        <w:jc w:val="center"/>
        <w:rPr>
          <w:rFonts w:ascii="Tahoma" w:hAnsi="Tahoma" w:cs="Tahoma"/>
          <w:b/>
          <w:sz w:val="20"/>
          <w:szCs w:val="20"/>
        </w:rPr>
      </w:pPr>
    </w:p>
    <w:p w:rsidR="00643514" w:rsidRPr="0095233C" w:rsidRDefault="00643514" w:rsidP="00643514">
      <w:pPr>
        <w:pStyle w:val="a3"/>
        <w:spacing w:before="8"/>
        <w:ind w:left="0"/>
        <w:jc w:val="center"/>
        <w:rPr>
          <w:rFonts w:ascii="Tahoma" w:hAnsi="Tahoma" w:cs="Tahoma"/>
          <w:b/>
          <w:sz w:val="20"/>
          <w:szCs w:val="20"/>
        </w:rPr>
      </w:pPr>
      <w:r w:rsidRPr="0095233C">
        <w:rPr>
          <w:rFonts w:ascii="Tahoma" w:hAnsi="Tahoma" w:cs="Tahoma"/>
          <w:b/>
          <w:sz w:val="20"/>
          <w:szCs w:val="20"/>
        </w:rPr>
        <w:t xml:space="preserve"> </w:t>
      </w:r>
      <w:r w:rsidR="0018090A">
        <w:rPr>
          <w:rFonts w:ascii="Tahoma" w:hAnsi="Tahoma" w:cs="Tahoma"/>
          <w:b/>
          <w:sz w:val="20"/>
          <w:szCs w:val="20"/>
        </w:rPr>
        <w:t xml:space="preserve">ΦΑΚΚΑΣ ΑΠΟΣΤΟΛΟΣ </w:t>
      </w:r>
    </w:p>
    <w:sectPr w:rsidR="00643514" w:rsidRPr="0095233C" w:rsidSect="00DB1757">
      <w:pgSz w:w="11910" w:h="16840"/>
      <w:pgMar w:top="284" w:right="284" w:bottom="284"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C7"/>
    <w:multiLevelType w:val="hybridMultilevel"/>
    <w:tmpl w:val="A6908916"/>
    <w:lvl w:ilvl="0" w:tplc="900240CE">
      <w:start w:val="4"/>
      <w:numFmt w:val="decimal"/>
      <w:lvlText w:val="%1."/>
      <w:lvlJc w:val="left"/>
      <w:pPr>
        <w:ind w:left="2360" w:hanging="295"/>
      </w:pPr>
      <w:rPr>
        <w:rFonts w:ascii="Verdana" w:eastAsia="Verdana" w:hAnsi="Verdana" w:cs="Verdana" w:hint="default"/>
        <w:spacing w:val="-2"/>
        <w:w w:val="100"/>
        <w:sz w:val="22"/>
        <w:szCs w:val="22"/>
        <w:lang w:val="el-GR" w:eastAsia="en-US" w:bidi="ar-SA"/>
      </w:rPr>
    </w:lvl>
    <w:lvl w:ilvl="1" w:tplc="AF0A9F06">
      <w:start w:val="1"/>
      <w:numFmt w:val="decimal"/>
      <w:lvlText w:val="%2."/>
      <w:lvlJc w:val="left"/>
      <w:pPr>
        <w:ind w:left="3070" w:hanging="360"/>
      </w:pPr>
      <w:rPr>
        <w:rFonts w:ascii="Verdana" w:eastAsia="Verdana" w:hAnsi="Verdana" w:cs="Verdana" w:hint="default"/>
        <w:b/>
        <w:bCs/>
        <w:w w:val="100"/>
        <w:sz w:val="22"/>
        <w:szCs w:val="22"/>
        <w:lang w:val="el-GR" w:eastAsia="en-US" w:bidi="ar-SA"/>
      </w:rPr>
    </w:lvl>
    <w:lvl w:ilvl="2" w:tplc="40881EFE">
      <w:numFmt w:val="bullet"/>
      <w:lvlText w:val="•"/>
      <w:lvlJc w:val="left"/>
      <w:pPr>
        <w:ind w:left="3867" w:hanging="360"/>
      </w:pPr>
      <w:rPr>
        <w:rFonts w:hint="default"/>
        <w:lang w:val="el-GR" w:eastAsia="en-US" w:bidi="ar-SA"/>
      </w:rPr>
    </w:lvl>
    <w:lvl w:ilvl="3" w:tplc="7E14382E">
      <w:numFmt w:val="bullet"/>
      <w:lvlText w:val="•"/>
      <w:lvlJc w:val="left"/>
      <w:pPr>
        <w:ind w:left="4654" w:hanging="360"/>
      </w:pPr>
      <w:rPr>
        <w:rFonts w:hint="default"/>
        <w:lang w:val="el-GR" w:eastAsia="en-US" w:bidi="ar-SA"/>
      </w:rPr>
    </w:lvl>
    <w:lvl w:ilvl="4" w:tplc="AF189A24">
      <w:numFmt w:val="bullet"/>
      <w:lvlText w:val="•"/>
      <w:lvlJc w:val="left"/>
      <w:pPr>
        <w:ind w:left="5442" w:hanging="360"/>
      </w:pPr>
      <w:rPr>
        <w:rFonts w:hint="default"/>
        <w:lang w:val="el-GR" w:eastAsia="en-US" w:bidi="ar-SA"/>
      </w:rPr>
    </w:lvl>
    <w:lvl w:ilvl="5" w:tplc="F2228670">
      <w:numFmt w:val="bullet"/>
      <w:lvlText w:val="•"/>
      <w:lvlJc w:val="left"/>
      <w:pPr>
        <w:ind w:left="6229" w:hanging="360"/>
      </w:pPr>
      <w:rPr>
        <w:rFonts w:hint="default"/>
        <w:lang w:val="el-GR" w:eastAsia="en-US" w:bidi="ar-SA"/>
      </w:rPr>
    </w:lvl>
    <w:lvl w:ilvl="6" w:tplc="FD1CA18A">
      <w:numFmt w:val="bullet"/>
      <w:lvlText w:val="•"/>
      <w:lvlJc w:val="left"/>
      <w:pPr>
        <w:ind w:left="7016" w:hanging="360"/>
      </w:pPr>
      <w:rPr>
        <w:rFonts w:hint="default"/>
        <w:lang w:val="el-GR" w:eastAsia="en-US" w:bidi="ar-SA"/>
      </w:rPr>
    </w:lvl>
    <w:lvl w:ilvl="7" w:tplc="A264513A">
      <w:numFmt w:val="bullet"/>
      <w:lvlText w:val="•"/>
      <w:lvlJc w:val="left"/>
      <w:pPr>
        <w:ind w:left="7804" w:hanging="360"/>
      </w:pPr>
      <w:rPr>
        <w:rFonts w:hint="default"/>
        <w:lang w:val="el-GR" w:eastAsia="en-US" w:bidi="ar-SA"/>
      </w:rPr>
    </w:lvl>
    <w:lvl w:ilvl="8" w:tplc="8ECCC242">
      <w:numFmt w:val="bullet"/>
      <w:lvlText w:val="•"/>
      <w:lvlJc w:val="left"/>
      <w:pPr>
        <w:ind w:left="8591" w:hanging="360"/>
      </w:pPr>
      <w:rPr>
        <w:rFonts w:hint="default"/>
        <w:lang w:val="el-GR" w:eastAsia="en-US" w:bidi="ar-SA"/>
      </w:rPr>
    </w:lvl>
  </w:abstractNum>
  <w:abstractNum w:abstractNumId="1">
    <w:nsid w:val="0CE97064"/>
    <w:multiLevelType w:val="hybridMultilevel"/>
    <w:tmpl w:val="0C683886"/>
    <w:lvl w:ilvl="0" w:tplc="E09E9804">
      <w:start w:val="1"/>
      <w:numFmt w:val="decimal"/>
      <w:lvlText w:val="%1."/>
      <w:lvlJc w:val="left"/>
      <w:pPr>
        <w:ind w:left="2654" w:hanging="295"/>
      </w:pPr>
      <w:rPr>
        <w:rFonts w:ascii="Verdana" w:eastAsia="Verdana" w:hAnsi="Verdana" w:cs="Verdana" w:hint="default"/>
        <w:spacing w:val="-2"/>
        <w:w w:val="100"/>
        <w:sz w:val="22"/>
        <w:szCs w:val="22"/>
        <w:lang w:val="el-GR" w:eastAsia="en-US" w:bidi="ar-SA"/>
      </w:rPr>
    </w:lvl>
    <w:lvl w:ilvl="1" w:tplc="6DDE39AA">
      <w:numFmt w:val="bullet"/>
      <w:lvlText w:val="•"/>
      <w:lvlJc w:val="left"/>
      <w:pPr>
        <w:ind w:left="3410" w:hanging="295"/>
      </w:pPr>
      <w:rPr>
        <w:rFonts w:hint="default"/>
        <w:lang w:val="el-GR" w:eastAsia="en-US" w:bidi="ar-SA"/>
      </w:rPr>
    </w:lvl>
    <w:lvl w:ilvl="2" w:tplc="94D2DE10">
      <w:numFmt w:val="bullet"/>
      <w:lvlText w:val="•"/>
      <w:lvlJc w:val="left"/>
      <w:pPr>
        <w:ind w:left="4161" w:hanging="295"/>
      </w:pPr>
      <w:rPr>
        <w:rFonts w:hint="default"/>
        <w:lang w:val="el-GR" w:eastAsia="en-US" w:bidi="ar-SA"/>
      </w:rPr>
    </w:lvl>
    <w:lvl w:ilvl="3" w:tplc="B93CC00E">
      <w:numFmt w:val="bullet"/>
      <w:lvlText w:val="•"/>
      <w:lvlJc w:val="left"/>
      <w:pPr>
        <w:ind w:left="4911" w:hanging="295"/>
      </w:pPr>
      <w:rPr>
        <w:rFonts w:hint="default"/>
        <w:lang w:val="el-GR" w:eastAsia="en-US" w:bidi="ar-SA"/>
      </w:rPr>
    </w:lvl>
    <w:lvl w:ilvl="4" w:tplc="84402338">
      <w:numFmt w:val="bullet"/>
      <w:lvlText w:val="•"/>
      <w:lvlJc w:val="left"/>
      <w:pPr>
        <w:ind w:left="5662" w:hanging="295"/>
      </w:pPr>
      <w:rPr>
        <w:rFonts w:hint="default"/>
        <w:lang w:val="el-GR" w:eastAsia="en-US" w:bidi="ar-SA"/>
      </w:rPr>
    </w:lvl>
    <w:lvl w:ilvl="5" w:tplc="6282931A">
      <w:numFmt w:val="bullet"/>
      <w:lvlText w:val="•"/>
      <w:lvlJc w:val="left"/>
      <w:pPr>
        <w:ind w:left="6413" w:hanging="295"/>
      </w:pPr>
      <w:rPr>
        <w:rFonts w:hint="default"/>
        <w:lang w:val="el-GR" w:eastAsia="en-US" w:bidi="ar-SA"/>
      </w:rPr>
    </w:lvl>
    <w:lvl w:ilvl="6" w:tplc="E63AF3DC">
      <w:numFmt w:val="bullet"/>
      <w:lvlText w:val="•"/>
      <w:lvlJc w:val="left"/>
      <w:pPr>
        <w:ind w:left="7163" w:hanging="295"/>
      </w:pPr>
      <w:rPr>
        <w:rFonts w:hint="default"/>
        <w:lang w:val="el-GR" w:eastAsia="en-US" w:bidi="ar-SA"/>
      </w:rPr>
    </w:lvl>
    <w:lvl w:ilvl="7" w:tplc="E178497C">
      <w:numFmt w:val="bullet"/>
      <w:lvlText w:val="•"/>
      <w:lvlJc w:val="left"/>
      <w:pPr>
        <w:ind w:left="7914" w:hanging="295"/>
      </w:pPr>
      <w:rPr>
        <w:rFonts w:hint="default"/>
        <w:lang w:val="el-GR" w:eastAsia="en-US" w:bidi="ar-SA"/>
      </w:rPr>
    </w:lvl>
    <w:lvl w:ilvl="8" w:tplc="B2529276">
      <w:numFmt w:val="bullet"/>
      <w:lvlText w:val="•"/>
      <w:lvlJc w:val="left"/>
      <w:pPr>
        <w:ind w:left="8665" w:hanging="295"/>
      </w:pPr>
      <w:rPr>
        <w:rFonts w:hint="default"/>
        <w:lang w:val="el-GR" w:eastAsia="en-US" w:bidi="ar-SA"/>
      </w:rPr>
    </w:lvl>
  </w:abstractNum>
  <w:abstractNum w:abstractNumId="2">
    <w:nsid w:val="1EC103E1"/>
    <w:multiLevelType w:val="hybridMultilevel"/>
    <w:tmpl w:val="E8F0E604"/>
    <w:lvl w:ilvl="0" w:tplc="E9FE76CC">
      <w:start w:val="1"/>
      <w:numFmt w:val="decimal"/>
      <w:lvlText w:val="%1."/>
      <w:lvlJc w:val="left"/>
      <w:pPr>
        <w:ind w:left="3157" w:hanging="270"/>
      </w:pPr>
      <w:rPr>
        <w:rFonts w:ascii="Verdana" w:eastAsia="Verdana" w:hAnsi="Verdana" w:cs="Verdana" w:hint="default"/>
        <w:w w:val="99"/>
        <w:sz w:val="20"/>
        <w:szCs w:val="20"/>
        <w:lang w:val="el-GR" w:eastAsia="el-GR" w:bidi="el-GR"/>
      </w:rPr>
    </w:lvl>
    <w:lvl w:ilvl="1" w:tplc="04F443E8">
      <w:numFmt w:val="bullet"/>
      <w:lvlText w:val="•"/>
      <w:lvlJc w:val="left"/>
      <w:pPr>
        <w:ind w:left="4269" w:hanging="270"/>
      </w:pPr>
      <w:rPr>
        <w:rFonts w:hint="default"/>
        <w:lang w:val="el-GR" w:eastAsia="el-GR" w:bidi="el-GR"/>
      </w:rPr>
    </w:lvl>
    <w:lvl w:ilvl="2" w:tplc="789EC930">
      <w:numFmt w:val="bullet"/>
      <w:lvlText w:val="•"/>
      <w:lvlJc w:val="left"/>
      <w:pPr>
        <w:ind w:left="5379" w:hanging="270"/>
      </w:pPr>
      <w:rPr>
        <w:rFonts w:hint="default"/>
        <w:lang w:val="el-GR" w:eastAsia="el-GR" w:bidi="el-GR"/>
      </w:rPr>
    </w:lvl>
    <w:lvl w:ilvl="3" w:tplc="B9C2BD1E">
      <w:numFmt w:val="bullet"/>
      <w:lvlText w:val="•"/>
      <w:lvlJc w:val="left"/>
      <w:pPr>
        <w:ind w:left="6489" w:hanging="270"/>
      </w:pPr>
      <w:rPr>
        <w:rFonts w:hint="default"/>
        <w:lang w:val="el-GR" w:eastAsia="el-GR" w:bidi="el-GR"/>
      </w:rPr>
    </w:lvl>
    <w:lvl w:ilvl="4" w:tplc="C352954E">
      <w:numFmt w:val="bullet"/>
      <w:lvlText w:val="•"/>
      <w:lvlJc w:val="left"/>
      <w:pPr>
        <w:ind w:left="7599" w:hanging="270"/>
      </w:pPr>
      <w:rPr>
        <w:rFonts w:hint="default"/>
        <w:lang w:val="el-GR" w:eastAsia="el-GR" w:bidi="el-GR"/>
      </w:rPr>
    </w:lvl>
    <w:lvl w:ilvl="5" w:tplc="72E07BD6">
      <w:numFmt w:val="bullet"/>
      <w:lvlText w:val="•"/>
      <w:lvlJc w:val="left"/>
      <w:pPr>
        <w:ind w:left="8709" w:hanging="270"/>
      </w:pPr>
      <w:rPr>
        <w:rFonts w:hint="default"/>
        <w:lang w:val="el-GR" w:eastAsia="el-GR" w:bidi="el-GR"/>
      </w:rPr>
    </w:lvl>
    <w:lvl w:ilvl="6" w:tplc="645A36D2">
      <w:numFmt w:val="bullet"/>
      <w:lvlText w:val="•"/>
      <w:lvlJc w:val="left"/>
      <w:pPr>
        <w:ind w:left="9819" w:hanging="270"/>
      </w:pPr>
      <w:rPr>
        <w:rFonts w:hint="default"/>
        <w:lang w:val="el-GR" w:eastAsia="el-GR" w:bidi="el-GR"/>
      </w:rPr>
    </w:lvl>
    <w:lvl w:ilvl="7" w:tplc="69A2C936">
      <w:numFmt w:val="bullet"/>
      <w:lvlText w:val="•"/>
      <w:lvlJc w:val="left"/>
      <w:pPr>
        <w:ind w:left="10928" w:hanging="270"/>
      </w:pPr>
      <w:rPr>
        <w:rFonts w:hint="default"/>
        <w:lang w:val="el-GR" w:eastAsia="el-GR" w:bidi="el-GR"/>
      </w:rPr>
    </w:lvl>
    <w:lvl w:ilvl="8" w:tplc="AF18CDDA">
      <w:numFmt w:val="bullet"/>
      <w:lvlText w:val="•"/>
      <w:lvlJc w:val="left"/>
      <w:pPr>
        <w:ind w:left="12038" w:hanging="270"/>
      </w:pPr>
      <w:rPr>
        <w:rFonts w:hint="default"/>
        <w:lang w:val="el-GR" w:eastAsia="el-GR" w:bidi="el-GR"/>
      </w:rPr>
    </w:lvl>
  </w:abstractNum>
  <w:abstractNum w:abstractNumId="3">
    <w:nsid w:val="216F5FF5"/>
    <w:multiLevelType w:val="hybridMultilevel"/>
    <w:tmpl w:val="13DAD658"/>
    <w:lvl w:ilvl="0" w:tplc="89BA4CB4">
      <w:start w:val="1"/>
      <w:numFmt w:val="decimal"/>
      <w:lvlText w:val="%1."/>
      <w:lvlJc w:val="left"/>
      <w:pPr>
        <w:ind w:left="105" w:hanging="169"/>
      </w:pPr>
      <w:rPr>
        <w:rFonts w:ascii="Tahoma" w:eastAsia="Tahoma" w:hAnsi="Tahoma" w:cs="Tahoma" w:hint="default"/>
        <w:spacing w:val="-2"/>
        <w:w w:val="99"/>
        <w:sz w:val="18"/>
        <w:szCs w:val="18"/>
        <w:lang w:val="el-GR" w:eastAsia="el-GR" w:bidi="el-GR"/>
      </w:rPr>
    </w:lvl>
    <w:lvl w:ilvl="1" w:tplc="F38CCB20">
      <w:numFmt w:val="bullet"/>
      <w:lvlText w:val="•"/>
      <w:lvlJc w:val="left"/>
      <w:pPr>
        <w:ind w:left="956" w:hanging="169"/>
      </w:pPr>
      <w:rPr>
        <w:rFonts w:hint="default"/>
        <w:lang w:val="el-GR" w:eastAsia="el-GR" w:bidi="el-GR"/>
      </w:rPr>
    </w:lvl>
    <w:lvl w:ilvl="2" w:tplc="1BF04FFE">
      <w:numFmt w:val="bullet"/>
      <w:lvlText w:val="•"/>
      <w:lvlJc w:val="left"/>
      <w:pPr>
        <w:ind w:left="1812" w:hanging="169"/>
      </w:pPr>
      <w:rPr>
        <w:rFonts w:hint="default"/>
        <w:lang w:val="el-GR" w:eastAsia="el-GR" w:bidi="el-GR"/>
      </w:rPr>
    </w:lvl>
    <w:lvl w:ilvl="3" w:tplc="44E8D2D0">
      <w:numFmt w:val="bullet"/>
      <w:lvlText w:val="•"/>
      <w:lvlJc w:val="left"/>
      <w:pPr>
        <w:ind w:left="2669" w:hanging="169"/>
      </w:pPr>
      <w:rPr>
        <w:rFonts w:hint="default"/>
        <w:lang w:val="el-GR" w:eastAsia="el-GR" w:bidi="el-GR"/>
      </w:rPr>
    </w:lvl>
    <w:lvl w:ilvl="4" w:tplc="EE722E66">
      <w:numFmt w:val="bullet"/>
      <w:lvlText w:val="•"/>
      <w:lvlJc w:val="left"/>
      <w:pPr>
        <w:ind w:left="3525" w:hanging="169"/>
      </w:pPr>
      <w:rPr>
        <w:rFonts w:hint="default"/>
        <w:lang w:val="el-GR" w:eastAsia="el-GR" w:bidi="el-GR"/>
      </w:rPr>
    </w:lvl>
    <w:lvl w:ilvl="5" w:tplc="89F61C3C">
      <w:numFmt w:val="bullet"/>
      <w:lvlText w:val="•"/>
      <w:lvlJc w:val="left"/>
      <w:pPr>
        <w:ind w:left="4382" w:hanging="169"/>
      </w:pPr>
      <w:rPr>
        <w:rFonts w:hint="default"/>
        <w:lang w:val="el-GR" w:eastAsia="el-GR" w:bidi="el-GR"/>
      </w:rPr>
    </w:lvl>
    <w:lvl w:ilvl="6" w:tplc="A5A64B54">
      <w:numFmt w:val="bullet"/>
      <w:lvlText w:val="•"/>
      <w:lvlJc w:val="left"/>
      <w:pPr>
        <w:ind w:left="5238" w:hanging="169"/>
      </w:pPr>
      <w:rPr>
        <w:rFonts w:hint="default"/>
        <w:lang w:val="el-GR" w:eastAsia="el-GR" w:bidi="el-GR"/>
      </w:rPr>
    </w:lvl>
    <w:lvl w:ilvl="7" w:tplc="3D623A0C">
      <w:numFmt w:val="bullet"/>
      <w:lvlText w:val="•"/>
      <w:lvlJc w:val="left"/>
      <w:pPr>
        <w:ind w:left="6094" w:hanging="169"/>
      </w:pPr>
      <w:rPr>
        <w:rFonts w:hint="default"/>
        <w:lang w:val="el-GR" w:eastAsia="el-GR" w:bidi="el-GR"/>
      </w:rPr>
    </w:lvl>
    <w:lvl w:ilvl="8" w:tplc="64D47DC0">
      <w:numFmt w:val="bullet"/>
      <w:lvlText w:val="•"/>
      <w:lvlJc w:val="left"/>
      <w:pPr>
        <w:ind w:left="6951" w:hanging="169"/>
      </w:pPr>
      <w:rPr>
        <w:rFonts w:hint="default"/>
        <w:lang w:val="el-GR" w:eastAsia="el-GR" w:bidi="el-GR"/>
      </w:rPr>
    </w:lvl>
  </w:abstractNum>
  <w:abstractNum w:abstractNumId="4">
    <w:nsid w:val="28A756E4"/>
    <w:multiLevelType w:val="hybridMultilevel"/>
    <w:tmpl w:val="4AD08C20"/>
    <w:lvl w:ilvl="0" w:tplc="0ED20994">
      <w:start w:val="1"/>
      <w:numFmt w:val="decimal"/>
      <w:lvlText w:val="%1."/>
      <w:lvlJc w:val="left"/>
      <w:pPr>
        <w:ind w:left="2360" w:hanging="313"/>
      </w:pPr>
      <w:rPr>
        <w:rFonts w:ascii="Verdana" w:eastAsia="Verdana" w:hAnsi="Verdana" w:cs="Verdana" w:hint="default"/>
        <w:b/>
        <w:bCs/>
        <w:w w:val="100"/>
        <w:sz w:val="22"/>
        <w:szCs w:val="22"/>
        <w:lang w:val="el-GR" w:eastAsia="en-US" w:bidi="ar-SA"/>
      </w:rPr>
    </w:lvl>
    <w:lvl w:ilvl="1" w:tplc="D1483CFA">
      <w:numFmt w:val="bullet"/>
      <w:lvlText w:val="•"/>
      <w:lvlJc w:val="left"/>
      <w:pPr>
        <w:ind w:left="3140" w:hanging="313"/>
      </w:pPr>
      <w:rPr>
        <w:rFonts w:hint="default"/>
        <w:lang w:val="el-GR" w:eastAsia="en-US" w:bidi="ar-SA"/>
      </w:rPr>
    </w:lvl>
    <w:lvl w:ilvl="2" w:tplc="A88A37D4">
      <w:numFmt w:val="bullet"/>
      <w:lvlText w:val="•"/>
      <w:lvlJc w:val="left"/>
      <w:pPr>
        <w:ind w:left="3921" w:hanging="313"/>
      </w:pPr>
      <w:rPr>
        <w:rFonts w:hint="default"/>
        <w:lang w:val="el-GR" w:eastAsia="en-US" w:bidi="ar-SA"/>
      </w:rPr>
    </w:lvl>
    <w:lvl w:ilvl="3" w:tplc="4A2E5C06">
      <w:numFmt w:val="bullet"/>
      <w:lvlText w:val="•"/>
      <w:lvlJc w:val="left"/>
      <w:pPr>
        <w:ind w:left="4701" w:hanging="313"/>
      </w:pPr>
      <w:rPr>
        <w:rFonts w:hint="default"/>
        <w:lang w:val="el-GR" w:eastAsia="en-US" w:bidi="ar-SA"/>
      </w:rPr>
    </w:lvl>
    <w:lvl w:ilvl="4" w:tplc="B91A8EA8">
      <w:numFmt w:val="bullet"/>
      <w:lvlText w:val="•"/>
      <w:lvlJc w:val="left"/>
      <w:pPr>
        <w:ind w:left="5482" w:hanging="313"/>
      </w:pPr>
      <w:rPr>
        <w:rFonts w:hint="default"/>
        <w:lang w:val="el-GR" w:eastAsia="en-US" w:bidi="ar-SA"/>
      </w:rPr>
    </w:lvl>
    <w:lvl w:ilvl="5" w:tplc="4D34380A">
      <w:numFmt w:val="bullet"/>
      <w:lvlText w:val="•"/>
      <w:lvlJc w:val="left"/>
      <w:pPr>
        <w:ind w:left="6263" w:hanging="313"/>
      </w:pPr>
      <w:rPr>
        <w:rFonts w:hint="default"/>
        <w:lang w:val="el-GR" w:eastAsia="en-US" w:bidi="ar-SA"/>
      </w:rPr>
    </w:lvl>
    <w:lvl w:ilvl="6" w:tplc="6672BA5C">
      <w:numFmt w:val="bullet"/>
      <w:lvlText w:val="•"/>
      <w:lvlJc w:val="left"/>
      <w:pPr>
        <w:ind w:left="7043" w:hanging="313"/>
      </w:pPr>
      <w:rPr>
        <w:rFonts w:hint="default"/>
        <w:lang w:val="el-GR" w:eastAsia="en-US" w:bidi="ar-SA"/>
      </w:rPr>
    </w:lvl>
    <w:lvl w:ilvl="7" w:tplc="D53840A4">
      <w:numFmt w:val="bullet"/>
      <w:lvlText w:val="•"/>
      <w:lvlJc w:val="left"/>
      <w:pPr>
        <w:ind w:left="7824" w:hanging="313"/>
      </w:pPr>
      <w:rPr>
        <w:rFonts w:hint="default"/>
        <w:lang w:val="el-GR" w:eastAsia="en-US" w:bidi="ar-SA"/>
      </w:rPr>
    </w:lvl>
    <w:lvl w:ilvl="8" w:tplc="6458DB44">
      <w:numFmt w:val="bullet"/>
      <w:lvlText w:val="•"/>
      <w:lvlJc w:val="left"/>
      <w:pPr>
        <w:ind w:left="8605" w:hanging="313"/>
      </w:pPr>
      <w:rPr>
        <w:rFonts w:hint="default"/>
        <w:lang w:val="el-GR" w:eastAsia="en-US" w:bidi="ar-SA"/>
      </w:rPr>
    </w:lvl>
  </w:abstractNum>
  <w:abstractNum w:abstractNumId="5">
    <w:nsid w:val="2D5B4A76"/>
    <w:multiLevelType w:val="hybridMultilevel"/>
    <w:tmpl w:val="8F38D4FA"/>
    <w:lvl w:ilvl="0" w:tplc="27AA25EE">
      <w:numFmt w:val="bullet"/>
      <w:lvlText w:val=""/>
      <w:lvlJc w:val="left"/>
      <w:pPr>
        <w:ind w:left="2360" w:hanging="360"/>
      </w:pPr>
      <w:rPr>
        <w:rFonts w:ascii="Symbol" w:eastAsia="Symbol" w:hAnsi="Symbol" w:cs="Symbol" w:hint="default"/>
        <w:w w:val="100"/>
        <w:sz w:val="24"/>
        <w:szCs w:val="24"/>
        <w:lang w:val="el-GR" w:eastAsia="en-US" w:bidi="ar-SA"/>
      </w:rPr>
    </w:lvl>
    <w:lvl w:ilvl="1" w:tplc="6FF6A6E8">
      <w:numFmt w:val="bullet"/>
      <w:lvlText w:val="•"/>
      <w:lvlJc w:val="left"/>
      <w:pPr>
        <w:ind w:left="2360" w:hanging="197"/>
      </w:pPr>
      <w:rPr>
        <w:rFonts w:ascii="Verdana" w:eastAsia="Verdana" w:hAnsi="Verdana" w:cs="Verdana" w:hint="default"/>
        <w:w w:val="100"/>
        <w:sz w:val="22"/>
        <w:szCs w:val="22"/>
        <w:lang w:val="el-GR" w:eastAsia="en-US" w:bidi="ar-SA"/>
      </w:rPr>
    </w:lvl>
    <w:lvl w:ilvl="2" w:tplc="90881F8C">
      <w:numFmt w:val="bullet"/>
      <w:lvlText w:val="•"/>
      <w:lvlJc w:val="left"/>
      <w:pPr>
        <w:ind w:left="3921" w:hanging="197"/>
      </w:pPr>
      <w:rPr>
        <w:rFonts w:hint="default"/>
        <w:lang w:val="el-GR" w:eastAsia="en-US" w:bidi="ar-SA"/>
      </w:rPr>
    </w:lvl>
    <w:lvl w:ilvl="3" w:tplc="8044485A">
      <w:numFmt w:val="bullet"/>
      <w:lvlText w:val="•"/>
      <w:lvlJc w:val="left"/>
      <w:pPr>
        <w:ind w:left="4701" w:hanging="197"/>
      </w:pPr>
      <w:rPr>
        <w:rFonts w:hint="default"/>
        <w:lang w:val="el-GR" w:eastAsia="en-US" w:bidi="ar-SA"/>
      </w:rPr>
    </w:lvl>
    <w:lvl w:ilvl="4" w:tplc="2F40EE94">
      <w:numFmt w:val="bullet"/>
      <w:lvlText w:val="•"/>
      <w:lvlJc w:val="left"/>
      <w:pPr>
        <w:ind w:left="5482" w:hanging="197"/>
      </w:pPr>
      <w:rPr>
        <w:rFonts w:hint="default"/>
        <w:lang w:val="el-GR" w:eastAsia="en-US" w:bidi="ar-SA"/>
      </w:rPr>
    </w:lvl>
    <w:lvl w:ilvl="5" w:tplc="32BCB89A">
      <w:numFmt w:val="bullet"/>
      <w:lvlText w:val="•"/>
      <w:lvlJc w:val="left"/>
      <w:pPr>
        <w:ind w:left="6263" w:hanging="197"/>
      </w:pPr>
      <w:rPr>
        <w:rFonts w:hint="default"/>
        <w:lang w:val="el-GR" w:eastAsia="en-US" w:bidi="ar-SA"/>
      </w:rPr>
    </w:lvl>
    <w:lvl w:ilvl="6" w:tplc="7264CC4A">
      <w:numFmt w:val="bullet"/>
      <w:lvlText w:val="•"/>
      <w:lvlJc w:val="left"/>
      <w:pPr>
        <w:ind w:left="7043" w:hanging="197"/>
      </w:pPr>
      <w:rPr>
        <w:rFonts w:hint="default"/>
        <w:lang w:val="el-GR" w:eastAsia="en-US" w:bidi="ar-SA"/>
      </w:rPr>
    </w:lvl>
    <w:lvl w:ilvl="7" w:tplc="DDFE1830">
      <w:numFmt w:val="bullet"/>
      <w:lvlText w:val="•"/>
      <w:lvlJc w:val="left"/>
      <w:pPr>
        <w:ind w:left="7824" w:hanging="197"/>
      </w:pPr>
      <w:rPr>
        <w:rFonts w:hint="default"/>
        <w:lang w:val="el-GR" w:eastAsia="en-US" w:bidi="ar-SA"/>
      </w:rPr>
    </w:lvl>
    <w:lvl w:ilvl="8" w:tplc="2D382742">
      <w:numFmt w:val="bullet"/>
      <w:lvlText w:val="•"/>
      <w:lvlJc w:val="left"/>
      <w:pPr>
        <w:ind w:left="8605" w:hanging="197"/>
      </w:pPr>
      <w:rPr>
        <w:rFonts w:hint="default"/>
        <w:lang w:val="el-GR" w:eastAsia="en-US" w:bidi="ar-SA"/>
      </w:rPr>
    </w:lvl>
  </w:abstractNum>
  <w:abstractNum w:abstractNumId="6">
    <w:nsid w:val="2DAA2181"/>
    <w:multiLevelType w:val="multilevel"/>
    <w:tmpl w:val="DC94B7B8"/>
    <w:lvl w:ilvl="0">
      <w:start w:val="1"/>
      <w:numFmt w:val="decimal"/>
      <w:lvlText w:val="%1."/>
      <w:lvlJc w:val="left"/>
      <w:pPr>
        <w:ind w:left="3134" w:hanging="247"/>
      </w:pPr>
      <w:rPr>
        <w:rFonts w:ascii="Arial" w:eastAsia="Arial" w:hAnsi="Arial" w:cs="Arial" w:hint="default"/>
        <w:b/>
        <w:bCs/>
        <w:spacing w:val="-2"/>
        <w:w w:val="100"/>
        <w:sz w:val="22"/>
        <w:szCs w:val="22"/>
        <w:lang w:val="el-GR" w:eastAsia="el-GR" w:bidi="el-GR"/>
      </w:rPr>
    </w:lvl>
    <w:lvl w:ilvl="1">
      <w:start w:val="1"/>
      <w:numFmt w:val="decimal"/>
      <w:lvlText w:val="%1.%2"/>
      <w:lvlJc w:val="left"/>
      <w:pPr>
        <w:ind w:left="3256" w:hanging="369"/>
      </w:pPr>
      <w:rPr>
        <w:rFonts w:ascii="Arial" w:eastAsia="Arial" w:hAnsi="Arial" w:cs="Arial" w:hint="default"/>
        <w:b/>
        <w:bCs/>
        <w:spacing w:val="-2"/>
        <w:w w:val="100"/>
        <w:sz w:val="22"/>
        <w:szCs w:val="22"/>
        <w:lang w:val="el-GR" w:eastAsia="el-GR" w:bidi="el-GR"/>
      </w:rPr>
    </w:lvl>
    <w:lvl w:ilvl="2">
      <w:numFmt w:val="bullet"/>
      <w:lvlText w:val=""/>
      <w:lvlJc w:val="left"/>
      <w:pPr>
        <w:ind w:left="3608" w:hanging="361"/>
      </w:pPr>
      <w:rPr>
        <w:rFonts w:hint="default"/>
        <w:w w:val="100"/>
        <w:lang w:val="el-GR" w:eastAsia="el-GR" w:bidi="el-GR"/>
      </w:rPr>
    </w:lvl>
    <w:lvl w:ilvl="3">
      <w:numFmt w:val="bullet"/>
      <w:lvlText w:val="•"/>
      <w:lvlJc w:val="left"/>
      <w:pPr>
        <w:ind w:left="4932" w:hanging="361"/>
      </w:pPr>
      <w:rPr>
        <w:rFonts w:hint="default"/>
        <w:lang w:val="el-GR" w:eastAsia="el-GR" w:bidi="el-GR"/>
      </w:rPr>
    </w:lvl>
    <w:lvl w:ilvl="4">
      <w:numFmt w:val="bullet"/>
      <w:lvlText w:val="•"/>
      <w:lvlJc w:val="left"/>
      <w:pPr>
        <w:ind w:left="6264" w:hanging="361"/>
      </w:pPr>
      <w:rPr>
        <w:rFonts w:hint="default"/>
        <w:lang w:val="el-GR" w:eastAsia="el-GR" w:bidi="el-GR"/>
      </w:rPr>
    </w:lvl>
    <w:lvl w:ilvl="5">
      <w:numFmt w:val="bullet"/>
      <w:lvlText w:val="•"/>
      <w:lvlJc w:val="left"/>
      <w:pPr>
        <w:ind w:left="7596" w:hanging="361"/>
      </w:pPr>
      <w:rPr>
        <w:rFonts w:hint="default"/>
        <w:lang w:val="el-GR" w:eastAsia="el-GR" w:bidi="el-GR"/>
      </w:rPr>
    </w:lvl>
    <w:lvl w:ilvl="6">
      <w:numFmt w:val="bullet"/>
      <w:lvlText w:val="•"/>
      <w:lvlJc w:val="left"/>
      <w:pPr>
        <w:ind w:left="8929" w:hanging="361"/>
      </w:pPr>
      <w:rPr>
        <w:rFonts w:hint="default"/>
        <w:lang w:val="el-GR" w:eastAsia="el-GR" w:bidi="el-GR"/>
      </w:rPr>
    </w:lvl>
    <w:lvl w:ilvl="7">
      <w:numFmt w:val="bullet"/>
      <w:lvlText w:val="•"/>
      <w:lvlJc w:val="left"/>
      <w:pPr>
        <w:ind w:left="10261" w:hanging="361"/>
      </w:pPr>
      <w:rPr>
        <w:rFonts w:hint="default"/>
        <w:lang w:val="el-GR" w:eastAsia="el-GR" w:bidi="el-GR"/>
      </w:rPr>
    </w:lvl>
    <w:lvl w:ilvl="8">
      <w:numFmt w:val="bullet"/>
      <w:lvlText w:val="•"/>
      <w:lvlJc w:val="left"/>
      <w:pPr>
        <w:ind w:left="11593" w:hanging="361"/>
      </w:pPr>
      <w:rPr>
        <w:rFonts w:hint="default"/>
        <w:lang w:val="el-GR" w:eastAsia="el-GR" w:bidi="el-GR"/>
      </w:rPr>
    </w:lvl>
  </w:abstractNum>
  <w:abstractNum w:abstractNumId="7">
    <w:nsid w:val="364535F5"/>
    <w:multiLevelType w:val="hybridMultilevel"/>
    <w:tmpl w:val="54F46E9A"/>
    <w:lvl w:ilvl="0" w:tplc="65805506">
      <w:numFmt w:val="bullet"/>
      <w:lvlText w:val=""/>
      <w:lvlJc w:val="left"/>
      <w:pPr>
        <w:ind w:left="827" w:hanging="360"/>
      </w:pPr>
      <w:rPr>
        <w:rFonts w:ascii="Symbol" w:eastAsia="Symbol" w:hAnsi="Symbol" w:cs="Symbol" w:hint="default"/>
        <w:w w:val="100"/>
        <w:sz w:val="22"/>
        <w:szCs w:val="22"/>
        <w:lang w:val="el-GR" w:eastAsia="en-US" w:bidi="ar-SA"/>
      </w:rPr>
    </w:lvl>
    <w:lvl w:ilvl="1" w:tplc="5E4AB9FC">
      <w:numFmt w:val="bullet"/>
      <w:lvlText w:val="•"/>
      <w:lvlJc w:val="left"/>
      <w:pPr>
        <w:ind w:left="1403" w:hanging="360"/>
      </w:pPr>
      <w:rPr>
        <w:rFonts w:hint="default"/>
        <w:lang w:val="el-GR" w:eastAsia="en-US" w:bidi="ar-SA"/>
      </w:rPr>
    </w:lvl>
    <w:lvl w:ilvl="2" w:tplc="A7FE3764">
      <w:numFmt w:val="bullet"/>
      <w:lvlText w:val="•"/>
      <w:lvlJc w:val="left"/>
      <w:pPr>
        <w:ind w:left="1986" w:hanging="360"/>
      </w:pPr>
      <w:rPr>
        <w:rFonts w:hint="default"/>
        <w:lang w:val="el-GR" w:eastAsia="en-US" w:bidi="ar-SA"/>
      </w:rPr>
    </w:lvl>
    <w:lvl w:ilvl="3" w:tplc="70D2C616">
      <w:numFmt w:val="bullet"/>
      <w:lvlText w:val="•"/>
      <w:lvlJc w:val="left"/>
      <w:pPr>
        <w:ind w:left="2569" w:hanging="360"/>
      </w:pPr>
      <w:rPr>
        <w:rFonts w:hint="default"/>
        <w:lang w:val="el-GR" w:eastAsia="en-US" w:bidi="ar-SA"/>
      </w:rPr>
    </w:lvl>
    <w:lvl w:ilvl="4" w:tplc="EA6A6F04">
      <w:numFmt w:val="bullet"/>
      <w:lvlText w:val="•"/>
      <w:lvlJc w:val="left"/>
      <w:pPr>
        <w:ind w:left="3152" w:hanging="360"/>
      </w:pPr>
      <w:rPr>
        <w:rFonts w:hint="default"/>
        <w:lang w:val="el-GR" w:eastAsia="en-US" w:bidi="ar-SA"/>
      </w:rPr>
    </w:lvl>
    <w:lvl w:ilvl="5" w:tplc="86B2D09C">
      <w:numFmt w:val="bullet"/>
      <w:lvlText w:val="•"/>
      <w:lvlJc w:val="left"/>
      <w:pPr>
        <w:ind w:left="3736" w:hanging="360"/>
      </w:pPr>
      <w:rPr>
        <w:rFonts w:hint="default"/>
        <w:lang w:val="el-GR" w:eastAsia="en-US" w:bidi="ar-SA"/>
      </w:rPr>
    </w:lvl>
    <w:lvl w:ilvl="6" w:tplc="8FC4D842">
      <w:numFmt w:val="bullet"/>
      <w:lvlText w:val="•"/>
      <w:lvlJc w:val="left"/>
      <w:pPr>
        <w:ind w:left="4319" w:hanging="360"/>
      </w:pPr>
      <w:rPr>
        <w:rFonts w:hint="default"/>
        <w:lang w:val="el-GR" w:eastAsia="en-US" w:bidi="ar-SA"/>
      </w:rPr>
    </w:lvl>
    <w:lvl w:ilvl="7" w:tplc="D820F2A0">
      <w:numFmt w:val="bullet"/>
      <w:lvlText w:val="•"/>
      <w:lvlJc w:val="left"/>
      <w:pPr>
        <w:ind w:left="4902" w:hanging="360"/>
      </w:pPr>
      <w:rPr>
        <w:rFonts w:hint="default"/>
        <w:lang w:val="el-GR" w:eastAsia="en-US" w:bidi="ar-SA"/>
      </w:rPr>
    </w:lvl>
    <w:lvl w:ilvl="8" w:tplc="701A10E2">
      <w:numFmt w:val="bullet"/>
      <w:lvlText w:val="•"/>
      <w:lvlJc w:val="left"/>
      <w:pPr>
        <w:ind w:left="5485" w:hanging="360"/>
      </w:pPr>
      <w:rPr>
        <w:rFonts w:hint="default"/>
        <w:lang w:val="el-GR" w:eastAsia="en-US" w:bidi="ar-SA"/>
      </w:rPr>
    </w:lvl>
  </w:abstractNum>
  <w:abstractNum w:abstractNumId="8">
    <w:nsid w:val="3B57434E"/>
    <w:multiLevelType w:val="hybridMultilevel"/>
    <w:tmpl w:val="8F4AA922"/>
    <w:lvl w:ilvl="0" w:tplc="FCA4D5D2">
      <w:start w:val="1"/>
      <w:numFmt w:val="decimal"/>
      <w:lvlText w:val="%1."/>
      <w:lvlJc w:val="left"/>
      <w:pPr>
        <w:ind w:left="3134" w:hanging="247"/>
      </w:pPr>
      <w:rPr>
        <w:rFonts w:ascii="Arial" w:eastAsia="Arial" w:hAnsi="Arial" w:cs="Arial" w:hint="default"/>
        <w:spacing w:val="-2"/>
        <w:w w:val="100"/>
        <w:sz w:val="22"/>
        <w:szCs w:val="22"/>
        <w:lang w:val="el-GR" w:eastAsia="el-GR" w:bidi="el-GR"/>
      </w:rPr>
    </w:lvl>
    <w:lvl w:ilvl="1" w:tplc="8A9AA118">
      <w:numFmt w:val="bullet"/>
      <w:lvlText w:val=""/>
      <w:lvlJc w:val="left"/>
      <w:pPr>
        <w:ind w:left="3608" w:hanging="360"/>
      </w:pPr>
      <w:rPr>
        <w:rFonts w:ascii="Symbol" w:eastAsia="Symbol" w:hAnsi="Symbol" w:cs="Symbol" w:hint="default"/>
        <w:w w:val="100"/>
        <w:sz w:val="22"/>
        <w:szCs w:val="22"/>
        <w:lang w:val="el-GR" w:eastAsia="el-GR" w:bidi="el-GR"/>
      </w:rPr>
    </w:lvl>
    <w:lvl w:ilvl="2" w:tplc="AB88FF80">
      <w:numFmt w:val="bullet"/>
      <w:lvlText w:val="•"/>
      <w:lvlJc w:val="left"/>
      <w:pPr>
        <w:ind w:left="4784" w:hanging="360"/>
      </w:pPr>
      <w:rPr>
        <w:rFonts w:hint="default"/>
        <w:lang w:val="el-GR" w:eastAsia="el-GR" w:bidi="el-GR"/>
      </w:rPr>
    </w:lvl>
    <w:lvl w:ilvl="3" w:tplc="75164A1C">
      <w:numFmt w:val="bullet"/>
      <w:lvlText w:val="•"/>
      <w:lvlJc w:val="left"/>
      <w:pPr>
        <w:ind w:left="5968" w:hanging="360"/>
      </w:pPr>
      <w:rPr>
        <w:rFonts w:hint="default"/>
        <w:lang w:val="el-GR" w:eastAsia="el-GR" w:bidi="el-GR"/>
      </w:rPr>
    </w:lvl>
    <w:lvl w:ilvl="4" w:tplc="60AAF47A">
      <w:numFmt w:val="bullet"/>
      <w:lvlText w:val="•"/>
      <w:lvlJc w:val="left"/>
      <w:pPr>
        <w:ind w:left="7152" w:hanging="360"/>
      </w:pPr>
      <w:rPr>
        <w:rFonts w:hint="default"/>
        <w:lang w:val="el-GR" w:eastAsia="el-GR" w:bidi="el-GR"/>
      </w:rPr>
    </w:lvl>
    <w:lvl w:ilvl="5" w:tplc="AA585EA8">
      <w:numFmt w:val="bullet"/>
      <w:lvlText w:val="•"/>
      <w:lvlJc w:val="left"/>
      <w:pPr>
        <w:ind w:left="8337" w:hanging="360"/>
      </w:pPr>
      <w:rPr>
        <w:rFonts w:hint="default"/>
        <w:lang w:val="el-GR" w:eastAsia="el-GR" w:bidi="el-GR"/>
      </w:rPr>
    </w:lvl>
    <w:lvl w:ilvl="6" w:tplc="A74EFD34">
      <w:numFmt w:val="bullet"/>
      <w:lvlText w:val="•"/>
      <w:lvlJc w:val="left"/>
      <w:pPr>
        <w:ind w:left="9521" w:hanging="360"/>
      </w:pPr>
      <w:rPr>
        <w:rFonts w:hint="default"/>
        <w:lang w:val="el-GR" w:eastAsia="el-GR" w:bidi="el-GR"/>
      </w:rPr>
    </w:lvl>
    <w:lvl w:ilvl="7" w:tplc="3838039C">
      <w:numFmt w:val="bullet"/>
      <w:lvlText w:val="•"/>
      <w:lvlJc w:val="left"/>
      <w:pPr>
        <w:ind w:left="10705" w:hanging="360"/>
      </w:pPr>
      <w:rPr>
        <w:rFonts w:hint="default"/>
        <w:lang w:val="el-GR" w:eastAsia="el-GR" w:bidi="el-GR"/>
      </w:rPr>
    </w:lvl>
    <w:lvl w:ilvl="8" w:tplc="BDECC226">
      <w:numFmt w:val="bullet"/>
      <w:lvlText w:val="•"/>
      <w:lvlJc w:val="left"/>
      <w:pPr>
        <w:ind w:left="11889" w:hanging="360"/>
      </w:pPr>
      <w:rPr>
        <w:rFonts w:hint="default"/>
        <w:lang w:val="el-GR" w:eastAsia="el-GR" w:bidi="el-GR"/>
      </w:rPr>
    </w:lvl>
  </w:abstractNum>
  <w:abstractNum w:abstractNumId="9">
    <w:nsid w:val="3E852960"/>
    <w:multiLevelType w:val="hybridMultilevel"/>
    <w:tmpl w:val="E3A24B7C"/>
    <w:lvl w:ilvl="0" w:tplc="62560FA2">
      <w:numFmt w:val="bullet"/>
      <w:lvlText w:val=""/>
      <w:lvlJc w:val="left"/>
      <w:pPr>
        <w:ind w:left="827" w:hanging="360"/>
      </w:pPr>
      <w:rPr>
        <w:rFonts w:ascii="Symbol" w:eastAsia="Symbol" w:hAnsi="Symbol" w:cs="Symbol" w:hint="default"/>
        <w:w w:val="100"/>
        <w:sz w:val="22"/>
        <w:szCs w:val="22"/>
        <w:lang w:val="el-GR" w:eastAsia="en-US" w:bidi="ar-SA"/>
      </w:rPr>
    </w:lvl>
    <w:lvl w:ilvl="1" w:tplc="3CCA86E6">
      <w:numFmt w:val="bullet"/>
      <w:lvlText w:val="•"/>
      <w:lvlJc w:val="left"/>
      <w:pPr>
        <w:ind w:left="1035" w:hanging="360"/>
      </w:pPr>
      <w:rPr>
        <w:rFonts w:hint="default"/>
        <w:lang w:val="el-GR" w:eastAsia="en-US" w:bidi="ar-SA"/>
      </w:rPr>
    </w:lvl>
    <w:lvl w:ilvl="2" w:tplc="BD422D94">
      <w:numFmt w:val="bullet"/>
      <w:lvlText w:val="•"/>
      <w:lvlJc w:val="left"/>
      <w:pPr>
        <w:ind w:left="1250" w:hanging="360"/>
      </w:pPr>
      <w:rPr>
        <w:rFonts w:hint="default"/>
        <w:lang w:val="el-GR" w:eastAsia="en-US" w:bidi="ar-SA"/>
      </w:rPr>
    </w:lvl>
    <w:lvl w:ilvl="3" w:tplc="D84C531E">
      <w:numFmt w:val="bullet"/>
      <w:lvlText w:val="•"/>
      <w:lvlJc w:val="left"/>
      <w:pPr>
        <w:ind w:left="1465" w:hanging="360"/>
      </w:pPr>
      <w:rPr>
        <w:rFonts w:hint="default"/>
        <w:lang w:val="el-GR" w:eastAsia="en-US" w:bidi="ar-SA"/>
      </w:rPr>
    </w:lvl>
    <w:lvl w:ilvl="4" w:tplc="22BA8B98">
      <w:numFmt w:val="bullet"/>
      <w:lvlText w:val="•"/>
      <w:lvlJc w:val="left"/>
      <w:pPr>
        <w:ind w:left="1680" w:hanging="360"/>
      </w:pPr>
      <w:rPr>
        <w:rFonts w:hint="default"/>
        <w:lang w:val="el-GR" w:eastAsia="en-US" w:bidi="ar-SA"/>
      </w:rPr>
    </w:lvl>
    <w:lvl w:ilvl="5" w:tplc="CCCC41D2">
      <w:numFmt w:val="bullet"/>
      <w:lvlText w:val="•"/>
      <w:lvlJc w:val="left"/>
      <w:pPr>
        <w:ind w:left="1895" w:hanging="360"/>
      </w:pPr>
      <w:rPr>
        <w:rFonts w:hint="default"/>
        <w:lang w:val="el-GR" w:eastAsia="en-US" w:bidi="ar-SA"/>
      </w:rPr>
    </w:lvl>
    <w:lvl w:ilvl="6" w:tplc="60D0985A">
      <w:numFmt w:val="bullet"/>
      <w:lvlText w:val="•"/>
      <w:lvlJc w:val="left"/>
      <w:pPr>
        <w:ind w:left="2110" w:hanging="360"/>
      </w:pPr>
      <w:rPr>
        <w:rFonts w:hint="default"/>
        <w:lang w:val="el-GR" w:eastAsia="en-US" w:bidi="ar-SA"/>
      </w:rPr>
    </w:lvl>
    <w:lvl w:ilvl="7" w:tplc="3640B01E">
      <w:numFmt w:val="bullet"/>
      <w:lvlText w:val="•"/>
      <w:lvlJc w:val="left"/>
      <w:pPr>
        <w:ind w:left="2325" w:hanging="360"/>
      </w:pPr>
      <w:rPr>
        <w:rFonts w:hint="default"/>
        <w:lang w:val="el-GR" w:eastAsia="en-US" w:bidi="ar-SA"/>
      </w:rPr>
    </w:lvl>
    <w:lvl w:ilvl="8" w:tplc="FD740A5A">
      <w:numFmt w:val="bullet"/>
      <w:lvlText w:val="•"/>
      <w:lvlJc w:val="left"/>
      <w:pPr>
        <w:ind w:left="2540" w:hanging="360"/>
      </w:pPr>
      <w:rPr>
        <w:rFonts w:hint="default"/>
        <w:lang w:val="el-GR" w:eastAsia="en-US" w:bidi="ar-SA"/>
      </w:rPr>
    </w:lvl>
  </w:abstractNum>
  <w:abstractNum w:abstractNumId="10">
    <w:nsid w:val="471073F0"/>
    <w:multiLevelType w:val="hybridMultilevel"/>
    <w:tmpl w:val="14508E40"/>
    <w:lvl w:ilvl="0" w:tplc="D2EC408E">
      <w:numFmt w:val="bullet"/>
      <w:lvlText w:val="·"/>
      <w:lvlJc w:val="left"/>
      <w:pPr>
        <w:ind w:left="2360" w:hanging="156"/>
      </w:pPr>
      <w:rPr>
        <w:rFonts w:ascii="Verdana" w:eastAsia="Verdana" w:hAnsi="Verdana" w:cs="Verdana" w:hint="default"/>
        <w:w w:val="100"/>
        <w:sz w:val="22"/>
        <w:szCs w:val="22"/>
        <w:lang w:val="el-GR" w:eastAsia="en-US" w:bidi="ar-SA"/>
      </w:rPr>
    </w:lvl>
    <w:lvl w:ilvl="1" w:tplc="EA067976">
      <w:numFmt w:val="bullet"/>
      <w:lvlText w:val="•"/>
      <w:lvlJc w:val="left"/>
      <w:pPr>
        <w:ind w:left="3140" w:hanging="156"/>
      </w:pPr>
      <w:rPr>
        <w:rFonts w:hint="default"/>
        <w:lang w:val="el-GR" w:eastAsia="en-US" w:bidi="ar-SA"/>
      </w:rPr>
    </w:lvl>
    <w:lvl w:ilvl="2" w:tplc="4662A6C6">
      <w:numFmt w:val="bullet"/>
      <w:lvlText w:val="•"/>
      <w:lvlJc w:val="left"/>
      <w:pPr>
        <w:ind w:left="3921" w:hanging="156"/>
      </w:pPr>
      <w:rPr>
        <w:rFonts w:hint="default"/>
        <w:lang w:val="el-GR" w:eastAsia="en-US" w:bidi="ar-SA"/>
      </w:rPr>
    </w:lvl>
    <w:lvl w:ilvl="3" w:tplc="AB50C1E2">
      <w:numFmt w:val="bullet"/>
      <w:lvlText w:val="•"/>
      <w:lvlJc w:val="left"/>
      <w:pPr>
        <w:ind w:left="4701" w:hanging="156"/>
      </w:pPr>
      <w:rPr>
        <w:rFonts w:hint="default"/>
        <w:lang w:val="el-GR" w:eastAsia="en-US" w:bidi="ar-SA"/>
      </w:rPr>
    </w:lvl>
    <w:lvl w:ilvl="4" w:tplc="88EE8480">
      <w:numFmt w:val="bullet"/>
      <w:lvlText w:val="•"/>
      <w:lvlJc w:val="left"/>
      <w:pPr>
        <w:ind w:left="5482" w:hanging="156"/>
      </w:pPr>
      <w:rPr>
        <w:rFonts w:hint="default"/>
        <w:lang w:val="el-GR" w:eastAsia="en-US" w:bidi="ar-SA"/>
      </w:rPr>
    </w:lvl>
    <w:lvl w:ilvl="5" w:tplc="AA262224">
      <w:numFmt w:val="bullet"/>
      <w:lvlText w:val="•"/>
      <w:lvlJc w:val="left"/>
      <w:pPr>
        <w:ind w:left="6263" w:hanging="156"/>
      </w:pPr>
      <w:rPr>
        <w:rFonts w:hint="default"/>
        <w:lang w:val="el-GR" w:eastAsia="en-US" w:bidi="ar-SA"/>
      </w:rPr>
    </w:lvl>
    <w:lvl w:ilvl="6" w:tplc="2C564972">
      <w:numFmt w:val="bullet"/>
      <w:lvlText w:val="•"/>
      <w:lvlJc w:val="left"/>
      <w:pPr>
        <w:ind w:left="7043" w:hanging="156"/>
      </w:pPr>
      <w:rPr>
        <w:rFonts w:hint="default"/>
        <w:lang w:val="el-GR" w:eastAsia="en-US" w:bidi="ar-SA"/>
      </w:rPr>
    </w:lvl>
    <w:lvl w:ilvl="7" w:tplc="F042B27C">
      <w:numFmt w:val="bullet"/>
      <w:lvlText w:val="•"/>
      <w:lvlJc w:val="left"/>
      <w:pPr>
        <w:ind w:left="7824" w:hanging="156"/>
      </w:pPr>
      <w:rPr>
        <w:rFonts w:hint="default"/>
        <w:lang w:val="el-GR" w:eastAsia="en-US" w:bidi="ar-SA"/>
      </w:rPr>
    </w:lvl>
    <w:lvl w:ilvl="8" w:tplc="B226D808">
      <w:numFmt w:val="bullet"/>
      <w:lvlText w:val="•"/>
      <w:lvlJc w:val="left"/>
      <w:pPr>
        <w:ind w:left="8605" w:hanging="156"/>
      </w:pPr>
      <w:rPr>
        <w:rFonts w:hint="default"/>
        <w:lang w:val="el-GR" w:eastAsia="en-US" w:bidi="ar-SA"/>
      </w:rPr>
    </w:lvl>
  </w:abstractNum>
  <w:abstractNum w:abstractNumId="11">
    <w:nsid w:val="539C42A6"/>
    <w:multiLevelType w:val="hybridMultilevel"/>
    <w:tmpl w:val="6FF4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C82A3E"/>
    <w:multiLevelType w:val="hybridMultilevel"/>
    <w:tmpl w:val="AA82EC52"/>
    <w:lvl w:ilvl="0" w:tplc="A3986760">
      <w:start w:val="7"/>
      <w:numFmt w:val="decimal"/>
      <w:lvlText w:val="%1."/>
      <w:lvlJc w:val="left"/>
      <w:pPr>
        <w:ind w:left="2888" w:hanging="270"/>
      </w:pPr>
      <w:rPr>
        <w:rFonts w:ascii="Verdana" w:eastAsia="Verdana" w:hAnsi="Verdana" w:cs="Verdana" w:hint="default"/>
        <w:w w:val="99"/>
        <w:sz w:val="20"/>
        <w:szCs w:val="20"/>
        <w:lang w:val="el-GR" w:eastAsia="el-GR" w:bidi="el-GR"/>
      </w:rPr>
    </w:lvl>
    <w:lvl w:ilvl="1" w:tplc="3238F99E">
      <w:numFmt w:val="bullet"/>
      <w:lvlText w:val=""/>
      <w:lvlJc w:val="left"/>
      <w:pPr>
        <w:ind w:left="3608" w:hanging="360"/>
      </w:pPr>
      <w:rPr>
        <w:rFonts w:ascii="Symbol" w:eastAsia="Symbol" w:hAnsi="Symbol" w:cs="Symbol" w:hint="default"/>
        <w:w w:val="100"/>
        <w:sz w:val="24"/>
        <w:szCs w:val="24"/>
        <w:lang w:val="el-GR" w:eastAsia="el-GR" w:bidi="el-GR"/>
      </w:rPr>
    </w:lvl>
    <w:lvl w:ilvl="2" w:tplc="C2026590">
      <w:numFmt w:val="bullet"/>
      <w:lvlText w:val="•"/>
      <w:lvlJc w:val="left"/>
      <w:pPr>
        <w:ind w:left="4784" w:hanging="360"/>
      </w:pPr>
      <w:rPr>
        <w:rFonts w:hint="default"/>
        <w:lang w:val="el-GR" w:eastAsia="el-GR" w:bidi="el-GR"/>
      </w:rPr>
    </w:lvl>
    <w:lvl w:ilvl="3" w:tplc="A6C2DF08">
      <w:numFmt w:val="bullet"/>
      <w:lvlText w:val="•"/>
      <w:lvlJc w:val="left"/>
      <w:pPr>
        <w:ind w:left="5968" w:hanging="360"/>
      </w:pPr>
      <w:rPr>
        <w:rFonts w:hint="default"/>
        <w:lang w:val="el-GR" w:eastAsia="el-GR" w:bidi="el-GR"/>
      </w:rPr>
    </w:lvl>
    <w:lvl w:ilvl="4" w:tplc="F502EF40">
      <w:numFmt w:val="bullet"/>
      <w:lvlText w:val="•"/>
      <w:lvlJc w:val="left"/>
      <w:pPr>
        <w:ind w:left="7152" w:hanging="360"/>
      </w:pPr>
      <w:rPr>
        <w:rFonts w:hint="default"/>
        <w:lang w:val="el-GR" w:eastAsia="el-GR" w:bidi="el-GR"/>
      </w:rPr>
    </w:lvl>
    <w:lvl w:ilvl="5" w:tplc="14C2DDCE">
      <w:numFmt w:val="bullet"/>
      <w:lvlText w:val="•"/>
      <w:lvlJc w:val="left"/>
      <w:pPr>
        <w:ind w:left="8337" w:hanging="360"/>
      </w:pPr>
      <w:rPr>
        <w:rFonts w:hint="default"/>
        <w:lang w:val="el-GR" w:eastAsia="el-GR" w:bidi="el-GR"/>
      </w:rPr>
    </w:lvl>
    <w:lvl w:ilvl="6" w:tplc="CD9A3090">
      <w:numFmt w:val="bullet"/>
      <w:lvlText w:val="•"/>
      <w:lvlJc w:val="left"/>
      <w:pPr>
        <w:ind w:left="9521" w:hanging="360"/>
      </w:pPr>
      <w:rPr>
        <w:rFonts w:hint="default"/>
        <w:lang w:val="el-GR" w:eastAsia="el-GR" w:bidi="el-GR"/>
      </w:rPr>
    </w:lvl>
    <w:lvl w:ilvl="7" w:tplc="6A4411C6">
      <w:numFmt w:val="bullet"/>
      <w:lvlText w:val="•"/>
      <w:lvlJc w:val="left"/>
      <w:pPr>
        <w:ind w:left="10705" w:hanging="360"/>
      </w:pPr>
      <w:rPr>
        <w:rFonts w:hint="default"/>
        <w:lang w:val="el-GR" w:eastAsia="el-GR" w:bidi="el-GR"/>
      </w:rPr>
    </w:lvl>
    <w:lvl w:ilvl="8" w:tplc="3CAAD934">
      <w:numFmt w:val="bullet"/>
      <w:lvlText w:val="•"/>
      <w:lvlJc w:val="left"/>
      <w:pPr>
        <w:ind w:left="11889" w:hanging="360"/>
      </w:pPr>
      <w:rPr>
        <w:rFonts w:hint="default"/>
        <w:lang w:val="el-GR" w:eastAsia="el-GR" w:bidi="el-GR"/>
      </w:rPr>
    </w:lvl>
  </w:abstractNum>
  <w:abstractNum w:abstractNumId="13">
    <w:nsid w:val="5B650C62"/>
    <w:multiLevelType w:val="hybridMultilevel"/>
    <w:tmpl w:val="651EC8B0"/>
    <w:lvl w:ilvl="0" w:tplc="7C1A8CB8">
      <w:start w:val="1"/>
      <w:numFmt w:val="decimal"/>
      <w:lvlText w:val="%1."/>
      <w:lvlJc w:val="left"/>
      <w:pPr>
        <w:ind w:left="3135" w:hanging="248"/>
      </w:pPr>
      <w:rPr>
        <w:rFonts w:ascii="Arial" w:eastAsia="Arial" w:hAnsi="Arial" w:cs="Arial" w:hint="default"/>
        <w:b/>
        <w:bCs/>
        <w:spacing w:val="-1"/>
        <w:w w:val="100"/>
        <w:sz w:val="22"/>
        <w:szCs w:val="22"/>
        <w:lang w:val="el-GR" w:eastAsia="el-GR" w:bidi="el-GR"/>
      </w:rPr>
    </w:lvl>
    <w:lvl w:ilvl="1" w:tplc="F3F6E628">
      <w:numFmt w:val="bullet"/>
      <w:lvlText w:val="•"/>
      <w:lvlJc w:val="left"/>
      <w:pPr>
        <w:ind w:left="4251" w:hanging="248"/>
      </w:pPr>
      <w:rPr>
        <w:rFonts w:hint="default"/>
        <w:lang w:val="el-GR" w:eastAsia="el-GR" w:bidi="el-GR"/>
      </w:rPr>
    </w:lvl>
    <w:lvl w:ilvl="2" w:tplc="360001DA">
      <w:numFmt w:val="bullet"/>
      <w:lvlText w:val="•"/>
      <w:lvlJc w:val="left"/>
      <w:pPr>
        <w:ind w:left="5363" w:hanging="248"/>
      </w:pPr>
      <w:rPr>
        <w:rFonts w:hint="default"/>
        <w:lang w:val="el-GR" w:eastAsia="el-GR" w:bidi="el-GR"/>
      </w:rPr>
    </w:lvl>
    <w:lvl w:ilvl="3" w:tplc="562AF104">
      <w:numFmt w:val="bullet"/>
      <w:lvlText w:val="•"/>
      <w:lvlJc w:val="left"/>
      <w:pPr>
        <w:ind w:left="6475" w:hanging="248"/>
      </w:pPr>
      <w:rPr>
        <w:rFonts w:hint="default"/>
        <w:lang w:val="el-GR" w:eastAsia="el-GR" w:bidi="el-GR"/>
      </w:rPr>
    </w:lvl>
    <w:lvl w:ilvl="4" w:tplc="B900B04A">
      <w:numFmt w:val="bullet"/>
      <w:lvlText w:val="•"/>
      <w:lvlJc w:val="left"/>
      <w:pPr>
        <w:ind w:left="7587" w:hanging="248"/>
      </w:pPr>
      <w:rPr>
        <w:rFonts w:hint="default"/>
        <w:lang w:val="el-GR" w:eastAsia="el-GR" w:bidi="el-GR"/>
      </w:rPr>
    </w:lvl>
    <w:lvl w:ilvl="5" w:tplc="8CE00EF6">
      <w:numFmt w:val="bullet"/>
      <w:lvlText w:val="•"/>
      <w:lvlJc w:val="left"/>
      <w:pPr>
        <w:ind w:left="8699" w:hanging="248"/>
      </w:pPr>
      <w:rPr>
        <w:rFonts w:hint="default"/>
        <w:lang w:val="el-GR" w:eastAsia="el-GR" w:bidi="el-GR"/>
      </w:rPr>
    </w:lvl>
    <w:lvl w:ilvl="6" w:tplc="66369578">
      <w:numFmt w:val="bullet"/>
      <w:lvlText w:val="•"/>
      <w:lvlJc w:val="left"/>
      <w:pPr>
        <w:ind w:left="9811" w:hanging="248"/>
      </w:pPr>
      <w:rPr>
        <w:rFonts w:hint="default"/>
        <w:lang w:val="el-GR" w:eastAsia="el-GR" w:bidi="el-GR"/>
      </w:rPr>
    </w:lvl>
    <w:lvl w:ilvl="7" w:tplc="A52CF4CA">
      <w:numFmt w:val="bullet"/>
      <w:lvlText w:val="•"/>
      <w:lvlJc w:val="left"/>
      <w:pPr>
        <w:ind w:left="10922" w:hanging="248"/>
      </w:pPr>
      <w:rPr>
        <w:rFonts w:hint="default"/>
        <w:lang w:val="el-GR" w:eastAsia="el-GR" w:bidi="el-GR"/>
      </w:rPr>
    </w:lvl>
    <w:lvl w:ilvl="8" w:tplc="7B529302">
      <w:numFmt w:val="bullet"/>
      <w:lvlText w:val="•"/>
      <w:lvlJc w:val="left"/>
      <w:pPr>
        <w:ind w:left="12034" w:hanging="248"/>
      </w:pPr>
      <w:rPr>
        <w:rFonts w:hint="default"/>
        <w:lang w:val="el-GR" w:eastAsia="el-GR" w:bidi="el-GR"/>
      </w:rPr>
    </w:lvl>
  </w:abstractNum>
  <w:abstractNum w:abstractNumId="14">
    <w:nsid w:val="5E2E4BCB"/>
    <w:multiLevelType w:val="hybridMultilevel"/>
    <w:tmpl w:val="FAB2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C8273D3"/>
    <w:multiLevelType w:val="hybridMultilevel"/>
    <w:tmpl w:val="8F703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7584B42"/>
    <w:multiLevelType w:val="hybridMultilevel"/>
    <w:tmpl w:val="BFA21F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7"/>
  </w:num>
  <w:num w:numId="6">
    <w:abstractNumId w:val="0"/>
  </w:num>
  <w:num w:numId="7">
    <w:abstractNumId w:val="1"/>
  </w:num>
  <w:num w:numId="8">
    <w:abstractNumId w:val="12"/>
  </w:num>
  <w:num w:numId="9">
    <w:abstractNumId w:val="2"/>
  </w:num>
  <w:num w:numId="10">
    <w:abstractNumId w:val="3"/>
  </w:num>
  <w:num w:numId="11">
    <w:abstractNumId w:val="8"/>
  </w:num>
  <w:num w:numId="12">
    <w:abstractNumId w:val="13"/>
  </w:num>
  <w:num w:numId="13">
    <w:abstractNumId w:val="6"/>
  </w:num>
  <w:num w:numId="14">
    <w:abstractNumId w:val="15"/>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29EB"/>
    <w:rsid w:val="00021077"/>
    <w:rsid w:val="000C29B5"/>
    <w:rsid w:val="0018090A"/>
    <w:rsid w:val="001870DA"/>
    <w:rsid w:val="002E6B14"/>
    <w:rsid w:val="004046E4"/>
    <w:rsid w:val="004219FC"/>
    <w:rsid w:val="004928DE"/>
    <w:rsid w:val="004C7986"/>
    <w:rsid w:val="00501EE6"/>
    <w:rsid w:val="005207A2"/>
    <w:rsid w:val="00523EE0"/>
    <w:rsid w:val="0058279F"/>
    <w:rsid w:val="005829B0"/>
    <w:rsid w:val="005C62FD"/>
    <w:rsid w:val="006136D7"/>
    <w:rsid w:val="0061398B"/>
    <w:rsid w:val="00637C12"/>
    <w:rsid w:val="00643514"/>
    <w:rsid w:val="006819A9"/>
    <w:rsid w:val="006B6451"/>
    <w:rsid w:val="00702EE2"/>
    <w:rsid w:val="0073212B"/>
    <w:rsid w:val="007814A4"/>
    <w:rsid w:val="007A5C3C"/>
    <w:rsid w:val="007D60A0"/>
    <w:rsid w:val="00842A7B"/>
    <w:rsid w:val="008E3DF8"/>
    <w:rsid w:val="008F6E61"/>
    <w:rsid w:val="0095233C"/>
    <w:rsid w:val="009D0AD1"/>
    <w:rsid w:val="00AF440D"/>
    <w:rsid w:val="00B34FF2"/>
    <w:rsid w:val="00C2248F"/>
    <w:rsid w:val="00C764BB"/>
    <w:rsid w:val="00CD2DF1"/>
    <w:rsid w:val="00D529EB"/>
    <w:rsid w:val="00D70E23"/>
    <w:rsid w:val="00DB1757"/>
    <w:rsid w:val="00DC1B73"/>
    <w:rsid w:val="00EF4ADD"/>
    <w:rsid w:val="00F05995"/>
    <w:rsid w:val="00F52BEE"/>
    <w:rsid w:val="00F83474"/>
    <w:rsid w:val="00FF45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64BB"/>
    <w:pPr>
      <w:widowControl w:val="0"/>
      <w:autoSpaceDE w:val="0"/>
      <w:autoSpaceDN w:val="0"/>
      <w:spacing w:after="0" w:line="240" w:lineRule="auto"/>
    </w:pPr>
    <w:rPr>
      <w:rFonts w:ascii="Verdana" w:eastAsia="Verdana" w:hAnsi="Verdana" w:cs="Verdana"/>
    </w:rPr>
  </w:style>
  <w:style w:type="paragraph" w:styleId="1">
    <w:name w:val="heading 1"/>
    <w:basedOn w:val="a"/>
    <w:link w:val="1Char"/>
    <w:uiPriority w:val="1"/>
    <w:qFormat/>
    <w:rsid w:val="00C764BB"/>
    <w:pPr>
      <w:ind w:left="2360" w:right="336"/>
      <w:outlineLvl w:val="0"/>
    </w:pPr>
    <w:rPr>
      <w:rFonts w:ascii="Arial" w:eastAsia="Arial" w:hAnsi="Arial" w:cs="Arial"/>
      <w:b/>
      <w:bCs/>
      <w:sz w:val="24"/>
      <w:szCs w:val="24"/>
    </w:rPr>
  </w:style>
  <w:style w:type="paragraph" w:styleId="2">
    <w:name w:val="heading 2"/>
    <w:basedOn w:val="a"/>
    <w:link w:val="2Char"/>
    <w:uiPriority w:val="1"/>
    <w:qFormat/>
    <w:rsid w:val="00C764BB"/>
    <w:pPr>
      <w:spacing w:line="267" w:lineRule="exact"/>
      <w:ind w:left="2360"/>
      <w:outlineLvl w:val="1"/>
    </w:pPr>
    <w:rPr>
      <w:b/>
      <w:bCs/>
    </w:rPr>
  </w:style>
  <w:style w:type="paragraph" w:styleId="3">
    <w:name w:val="heading 3"/>
    <w:basedOn w:val="a"/>
    <w:next w:val="a"/>
    <w:link w:val="3Char"/>
    <w:uiPriority w:val="9"/>
    <w:semiHidden/>
    <w:unhideWhenUsed/>
    <w:qFormat/>
    <w:rsid w:val="00AF44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764BB"/>
    <w:rPr>
      <w:rFonts w:ascii="Arial" w:eastAsia="Arial" w:hAnsi="Arial" w:cs="Arial"/>
      <w:b/>
      <w:bCs/>
      <w:sz w:val="24"/>
      <w:szCs w:val="24"/>
    </w:rPr>
  </w:style>
  <w:style w:type="character" w:customStyle="1" w:styleId="2Char">
    <w:name w:val="Επικεφαλίδα 2 Char"/>
    <w:basedOn w:val="a0"/>
    <w:link w:val="2"/>
    <w:uiPriority w:val="1"/>
    <w:rsid w:val="00C764BB"/>
    <w:rPr>
      <w:rFonts w:ascii="Verdana" w:eastAsia="Verdana" w:hAnsi="Verdana" w:cs="Verdana"/>
      <w:b/>
      <w:bCs/>
    </w:rPr>
  </w:style>
  <w:style w:type="table" w:customStyle="1" w:styleId="TableNormal">
    <w:name w:val="Table Normal"/>
    <w:uiPriority w:val="2"/>
    <w:semiHidden/>
    <w:unhideWhenUsed/>
    <w:qFormat/>
    <w:rsid w:val="00C76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C764BB"/>
    <w:pPr>
      <w:ind w:left="2360"/>
    </w:pPr>
  </w:style>
  <w:style w:type="character" w:customStyle="1" w:styleId="Char">
    <w:name w:val="Σώμα κειμένου Char"/>
    <w:basedOn w:val="a0"/>
    <w:link w:val="a3"/>
    <w:uiPriority w:val="1"/>
    <w:rsid w:val="00C764BB"/>
    <w:rPr>
      <w:rFonts w:ascii="Verdana" w:eastAsia="Verdana" w:hAnsi="Verdana" w:cs="Verdana"/>
    </w:rPr>
  </w:style>
  <w:style w:type="paragraph" w:styleId="a4">
    <w:name w:val="List Paragraph"/>
    <w:basedOn w:val="a"/>
    <w:uiPriority w:val="1"/>
    <w:qFormat/>
    <w:rsid w:val="00C764BB"/>
    <w:pPr>
      <w:ind w:left="2360"/>
    </w:pPr>
  </w:style>
  <w:style w:type="paragraph" w:customStyle="1" w:styleId="TableParagraph">
    <w:name w:val="Table Paragraph"/>
    <w:basedOn w:val="a"/>
    <w:uiPriority w:val="1"/>
    <w:qFormat/>
    <w:rsid w:val="00C764BB"/>
    <w:rPr>
      <w:rFonts w:ascii="Tahoma" w:eastAsia="Tahoma" w:hAnsi="Tahoma" w:cs="Tahoma"/>
    </w:rPr>
  </w:style>
  <w:style w:type="character" w:customStyle="1" w:styleId="3Char">
    <w:name w:val="Επικεφαλίδα 3 Char"/>
    <w:basedOn w:val="a0"/>
    <w:link w:val="3"/>
    <w:uiPriority w:val="9"/>
    <w:semiHidden/>
    <w:rsid w:val="00AF440D"/>
    <w:rPr>
      <w:rFonts w:asciiTheme="majorHAnsi" w:eastAsiaTheme="majorEastAsia" w:hAnsiTheme="majorHAnsi" w:cstheme="majorBidi"/>
      <w:b/>
      <w:bCs/>
      <w:color w:val="4F81BD" w:themeColor="accent1"/>
    </w:rPr>
  </w:style>
  <w:style w:type="paragraph" w:styleId="a5">
    <w:name w:val="annotation text"/>
    <w:basedOn w:val="a"/>
    <w:link w:val="Char0"/>
    <w:uiPriority w:val="99"/>
    <w:semiHidden/>
    <w:unhideWhenUsed/>
    <w:rsid w:val="0061398B"/>
    <w:rPr>
      <w:rFonts w:ascii="Arial" w:eastAsia="Arial" w:hAnsi="Arial" w:cs="Arial"/>
      <w:sz w:val="20"/>
      <w:szCs w:val="20"/>
      <w:lang w:eastAsia="el-GR" w:bidi="el-GR"/>
    </w:rPr>
  </w:style>
  <w:style w:type="character" w:customStyle="1" w:styleId="Char0">
    <w:name w:val="Κείμενο σχολίου Char"/>
    <w:basedOn w:val="a0"/>
    <w:link w:val="a5"/>
    <w:uiPriority w:val="99"/>
    <w:semiHidden/>
    <w:rsid w:val="0061398B"/>
    <w:rPr>
      <w:rFonts w:ascii="Arial" w:eastAsia="Arial" w:hAnsi="Arial" w:cs="Arial"/>
      <w:sz w:val="20"/>
      <w:szCs w:val="20"/>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kepap.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3114</Words>
  <Characters>16817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2021-08-03T05:54:00Z</dcterms:created>
  <dcterms:modified xsi:type="dcterms:W3CDTF">2022-08-04T08:34:00Z</dcterms:modified>
</cp:coreProperties>
</file>